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152762D6"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290EC7">
              <w:rPr>
                <w:b/>
                <w:bCs/>
                <w:sz w:val="24"/>
                <w:szCs w:val="24"/>
              </w:rPr>
              <w:t>UGP</w:t>
            </w:r>
          </w:p>
        </w:tc>
      </w:tr>
      <w:tr w:rsidR="00D96A20" w:rsidRPr="00EA6617" w14:paraId="5DA5C4F5" w14:textId="3A8C7309" w:rsidTr="00D96A20">
        <w:tc>
          <w:tcPr>
            <w:tcW w:w="9067" w:type="dxa"/>
          </w:tcPr>
          <w:p w14:paraId="3925FA7C" w14:textId="01C70CD9"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290EC7" w:rsidRPr="00290EC7">
              <w:rPr>
                <w:b/>
                <w:bCs/>
                <w:sz w:val="24"/>
                <w:szCs w:val="24"/>
              </w:rPr>
              <w:t>Ivania de F</w:t>
            </w:r>
            <w:r w:rsidR="00290EC7">
              <w:rPr>
                <w:b/>
                <w:bCs/>
                <w:sz w:val="24"/>
                <w:szCs w:val="24"/>
              </w:rPr>
              <w:t>a</w:t>
            </w:r>
            <w:r w:rsidR="00290EC7" w:rsidRPr="00290EC7">
              <w:rPr>
                <w:b/>
                <w:bCs/>
                <w:sz w:val="24"/>
                <w:szCs w:val="24"/>
              </w:rPr>
              <w:t>tima de Oliveira Januário</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7F2161A7" w14:textId="77777777" w:rsidR="00290EC7" w:rsidRDefault="00290EC7" w:rsidP="00290EC7">
            <w:pPr>
              <w:tabs>
                <w:tab w:val="left" w:pos="320"/>
              </w:tabs>
              <w:spacing w:line="240" w:lineRule="auto"/>
              <w:ind w:firstLine="0"/>
              <w:rPr>
                <w:b/>
                <w:bCs/>
                <w:color w:val="auto"/>
                <w:sz w:val="24"/>
                <w:szCs w:val="24"/>
              </w:rPr>
            </w:pPr>
          </w:p>
          <w:p w14:paraId="1CBA613B" w14:textId="26BEC1E6" w:rsidR="00290EC7" w:rsidRPr="00290EC7" w:rsidRDefault="00290EC7" w:rsidP="00290EC7">
            <w:pPr>
              <w:tabs>
                <w:tab w:val="left" w:pos="320"/>
              </w:tabs>
              <w:spacing w:line="240" w:lineRule="auto"/>
              <w:ind w:firstLine="0"/>
              <w:rPr>
                <w:color w:val="auto"/>
                <w:sz w:val="24"/>
                <w:szCs w:val="24"/>
              </w:rPr>
            </w:pPr>
            <w:r w:rsidRPr="00290EC7">
              <w:rPr>
                <w:color w:val="auto"/>
                <w:sz w:val="24"/>
                <w:szCs w:val="24"/>
              </w:rPr>
              <w:t>O presente Termo de Referência tem por objeto a contratação de empresa especializada para prestação de serviço de Auditoria Independente, com escopo, a fim de atender as necessidades para auditar os resultados das metas de desempenho das equipes, referentes ao ciclo de 2024.</w:t>
            </w:r>
          </w:p>
          <w:p w14:paraId="111CDC99" w14:textId="77777777" w:rsidR="00A25F86" w:rsidRPr="00290EC7" w:rsidRDefault="00A25F86" w:rsidP="007C427C">
            <w:pPr>
              <w:pStyle w:val="PargrafodaLista"/>
              <w:tabs>
                <w:tab w:val="left" w:pos="320"/>
              </w:tabs>
              <w:spacing w:after="0" w:line="240" w:lineRule="auto"/>
              <w:ind w:left="0" w:firstLine="0"/>
              <w:rPr>
                <w:color w:val="auto"/>
                <w:sz w:val="24"/>
                <w:szCs w:val="24"/>
              </w:rPr>
            </w:pP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712D79C2" w14:textId="77777777" w:rsidR="00290EC7" w:rsidRDefault="00290EC7" w:rsidP="00290EC7">
            <w:pPr>
              <w:tabs>
                <w:tab w:val="left" w:pos="320"/>
              </w:tabs>
              <w:spacing w:after="0" w:line="240" w:lineRule="auto"/>
              <w:rPr>
                <w:b/>
                <w:bCs/>
                <w:color w:val="auto"/>
                <w:sz w:val="24"/>
                <w:szCs w:val="24"/>
              </w:rPr>
            </w:pPr>
          </w:p>
          <w:p w14:paraId="39B73B3A" w14:textId="77777777" w:rsidR="00290EC7" w:rsidRPr="00290EC7" w:rsidRDefault="00290EC7" w:rsidP="00290EC7">
            <w:pPr>
              <w:tabs>
                <w:tab w:val="left" w:pos="320"/>
              </w:tabs>
              <w:spacing w:after="0" w:line="240" w:lineRule="auto"/>
              <w:ind w:firstLine="0"/>
              <w:rPr>
                <w:color w:val="auto"/>
                <w:sz w:val="24"/>
                <w:szCs w:val="24"/>
              </w:rPr>
            </w:pPr>
            <w:r w:rsidRPr="00290EC7">
              <w:rPr>
                <w:color w:val="auto"/>
                <w:sz w:val="24"/>
                <w:szCs w:val="24"/>
              </w:rPr>
              <w:t xml:space="preserve">O processo de Gestão de Desempenho do SEBRAE/RO pressupõe o estabelecimento de metas organizacionais e de equipe. As metas organizacionais são estabelecidas pelo Sebrae/NA e aprovadas pelo CDN (Conselho Deliberativo Nacional). As metas de equipe são estabelecidas no início de cada ano, monitoradas ao longo dos meses e ao final do ano são evidenciadas conforme as metas aprovadas pela Diretoria e Gerências. </w:t>
            </w:r>
          </w:p>
          <w:p w14:paraId="4567EE25" w14:textId="77777777" w:rsidR="00290EC7" w:rsidRPr="00290EC7" w:rsidRDefault="00290EC7" w:rsidP="00290EC7">
            <w:pPr>
              <w:tabs>
                <w:tab w:val="left" w:pos="320"/>
              </w:tabs>
              <w:spacing w:after="0" w:line="240" w:lineRule="auto"/>
              <w:ind w:firstLine="0"/>
              <w:rPr>
                <w:color w:val="auto"/>
                <w:sz w:val="24"/>
                <w:szCs w:val="24"/>
              </w:rPr>
            </w:pPr>
            <w:r w:rsidRPr="00290EC7">
              <w:rPr>
                <w:color w:val="auto"/>
                <w:sz w:val="24"/>
                <w:szCs w:val="24"/>
              </w:rPr>
              <w:t xml:space="preserve">A fim de garantir a fidedignidade dos resultados apontados, realiza-se uma auditoria para averiguar os resultados demonstrados, com suas respectivas evidências apresentadas, nas metas de equipes. </w:t>
            </w:r>
          </w:p>
          <w:p w14:paraId="3F27E59F" w14:textId="77777777" w:rsidR="00290EC7" w:rsidRPr="00290EC7" w:rsidRDefault="00290EC7" w:rsidP="00290EC7">
            <w:pPr>
              <w:tabs>
                <w:tab w:val="left" w:pos="320"/>
              </w:tabs>
              <w:spacing w:after="0" w:line="240" w:lineRule="auto"/>
              <w:ind w:firstLine="0"/>
              <w:rPr>
                <w:color w:val="auto"/>
                <w:sz w:val="24"/>
                <w:szCs w:val="24"/>
              </w:rPr>
            </w:pPr>
            <w:r w:rsidRPr="00290EC7">
              <w:rPr>
                <w:color w:val="auto"/>
                <w:sz w:val="24"/>
                <w:szCs w:val="24"/>
              </w:rPr>
              <w:t>Tendo em vista que esse resultado impacta diretamente na remuneração variável recebida pelos colaboradores, há necessidade de imparcialidade no processo de auditoria. Por esse motivo, se faz adequado e essencial a contratação de uma empresa independente, conforme condições e exigências estabelecidas neste Termo de Referência.</w:t>
            </w:r>
          </w:p>
          <w:p w14:paraId="3932F0CE" w14:textId="77777777" w:rsidR="00290EC7" w:rsidRPr="00290EC7" w:rsidRDefault="00290EC7" w:rsidP="00290EC7">
            <w:pPr>
              <w:tabs>
                <w:tab w:val="left" w:pos="320"/>
              </w:tabs>
              <w:spacing w:after="0" w:line="240" w:lineRule="auto"/>
              <w:rPr>
                <w:b/>
                <w:bCs/>
                <w:color w:val="auto"/>
                <w:sz w:val="24"/>
                <w:szCs w:val="24"/>
              </w:rPr>
            </w:pPr>
          </w:p>
          <w:p w14:paraId="5E8F64D4" w14:textId="77777777" w:rsidR="007C427C" w:rsidRPr="00EA6617" w:rsidRDefault="007C427C" w:rsidP="007C427C">
            <w:pPr>
              <w:pStyle w:val="PargrafodaLista"/>
              <w:tabs>
                <w:tab w:val="left" w:pos="320"/>
              </w:tabs>
              <w:spacing w:after="0" w:line="240" w:lineRule="auto"/>
              <w:ind w:left="0" w:firstLine="0"/>
              <w:rPr>
                <w:color w:val="FF0000"/>
                <w:sz w:val="24"/>
                <w:szCs w:val="24"/>
              </w:rPr>
            </w:pPr>
          </w:p>
          <w:p w14:paraId="09C41888"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360260FC"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AC59E0" w:rsidRPr="00EA6617" w14:paraId="0345784F" w14:textId="77777777" w:rsidTr="006043AC">
        <w:trPr>
          <w:trHeight w:val="2041"/>
        </w:trPr>
        <w:tc>
          <w:tcPr>
            <w:tcW w:w="9072" w:type="dxa"/>
            <w:tcBorders>
              <w:bottom w:val="single" w:sz="4" w:space="0" w:color="auto"/>
            </w:tcBorders>
          </w:tcPr>
          <w:p w14:paraId="3CDAF985" w14:textId="77777777" w:rsidR="00A25F86"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p w14:paraId="7725369E" w14:textId="77777777" w:rsidR="00290EC7" w:rsidRDefault="00290EC7" w:rsidP="00290EC7">
            <w:pPr>
              <w:tabs>
                <w:tab w:val="left" w:pos="320"/>
              </w:tabs>
              <w:spacing w:after="0" w:line="240" w:lineRule="auto"/>
              <w:rPr>
                <w:b/>
                <w:bCs/>
                <w:sz w:val="24"/>
                <w:szCs w:val="24"/>
              </w:rPr>
            </w:pPr>
          </w:p>
          <w:p w14:paraId="11BE0D7B" w14:textId="77777777" w:rsidR="00290EC7" w:rsidRPr="00290EC7" w:rsidRDefault="00290EC7" w:rsidP="00290EC7">
            <w:pPr>
              <w:tabs>
                <w:tab w:val="left" w:pos="320"/>
              </w:tabs>
              <w:spacing w:after="0" w:line="240" w:lineRule="auto"/>
              <w:ind w:firstLine="0"/>
              <w:rPr>
                <w:sz w:val="24"/>
                <w:szCs w:val="24"/>
              </w:rPr>
            </w:pPr>
            <w:r w:rsidRPr="00290EC7">
              <w:rPr>
                <w:sz w:val="24"/>
                <w:szCs w:val="24"/>
                <w:lang w:val="pt-PT"/>
              </w:rPr>
              <w:t>ESPECIFICAÇÕES BÁSICAS DA PRESTAÇÃO DOS SERVIÇOS</w:t>
            </w:r>
          </w:p>
          <w:p w14:paraId="4317DB62" w14:textId="77777777" w:rsidR="00290EC7" w:rsidRPr="00290EC7" w:rsidRDefault="00290EC7" w:rsidP="00290EC7">
            <w:pPr>
              <w:tabs>
                <w:tab w:val="left" w:pos="320"/>
              </w:tabs>
              <w:spacing w:after="0" w:line="240" w:lineRule="auto"/>
              <w:ind w:firstLine="0"/>
              <w:rPr>
                <w:sz w:val="24"/>
                <w:szCs w:val="24"/>
              </w:rPr>
            </w:pPr>
            <w:r w:rsidRPr="00290EC7">
              <w:rPr>
                <w:sz w:val="24"/>
                <w:szCs w:val="24"/>
              </w:rPr>
              <w:t>Os serviços a serem prestados pela empresa especializada deverão seguir as etapas estabelecidas abaixo:</w:t>
            </w:r>
          </w:p>
          <w:p w14:paraId="0548252F" w14:textId="77777777" w:rsidR="00290EC7" w:rsidRPr="00290EC7" w:rsidRDefault="00290EC7" w:rsidP="00290EC7">
            <w:pPr>
              <w:numPr>
                <w:ilvl w:val="1"/>
                <w:numId w:val="36"/>
              </w:numPr>
              <w:tabs>
                <w:tab w:val="left" w:pos="320"/>
              </w:tabs>
              <w:spacing w:after="0" w:line="240" w:lineRule="auto"/>
              <w:rPr>
                <w:sz w:val="24"/>
                <w:szCs w:val="24"/>
              </w:rPr>
            </w:pPr>
            <w:r w:rsidRPr="00290EC7">
              <w:rPr>
                <w:sz w:val="24"/>
                <w:szCs w:val="24"/>
                <w:u w:val="single"/>
              </w:rPr>
              <w:t>REUNIÃO DE ALINHAMENTO E DE ESCLARECIMENTO DE DÚVIDAS:</w:t>
            </w:r>
          </w:p>
          <w:p w14:paraId="3BC722BD" w14:textId="77777777" w:rsidR="00290EC7" w:rsidRPr="00290EC7" w:rsidRDefault="00290EC7" w:rsidP="00290EC7">
            <w:pPr>
              <w:tabs>
                <w:tab w:val="left" w:pos="320"/>
              </w:tabs>
              <w:spacing w:after="0" w:line="240" w:lineRule="auto"/>
              <w:ind w:firstLine="0"/>
              <w:rPr>
                <w:sz w:val="24"/>
                <w:szCs w:val="24"/>
              </w:rPr>
            </w:pPr>
            <w:r w:rsidRPr="00290EC7">
              <w:rPr>
                <w:sz w:val="24"/>
                <w:szCs w:val="24"/>
              </w:rPr>
              <w:t>A reunião inicial refere-se ao momento de alinhamento do serviço a ser prestado e repasse de informações como: realidade do SEBRAE, regras do processo de Gestão de Desempenho do SEBRAE/RO, conhecimento do método utilizado para estipulação das metas de equipes e evidências das metas atingidas.</w:t>
            </w:r>
          </w:p>
          <w:p w14:paraId="618C7C02" w14:textId="77777777" w:rsidR="00290EC7" w:rsidRPr="00290EC7" w:rsidRDefault="00290EC7" w:rsidP="00290EC7">
            <w:pPr>
              <w:tabs>
                <w:tab w:val="left" w:pos="320"/>
              </w:tabs>
              <w:spacing w:after="0" w:line="240" w:lineRule="auto"/>
              <w:ind w:firstLine="0"/>
              <w:rPr>
                <w:sz w:val="24"/>
                <w:szCs w:val="24"/>
              </w:rPr>
            </w:pPr>
            <w:r w:rsidRPr="00290EC7">
              <w:rPr>
                <w:sz w:val="24"/>
                <w:szCs w:val="24"/>
              </w:rPr>
              <w:lastRenderedPageBreak/>
              <w:t xml:space="preserve">As reuniões de esclarecimento de dúvida poderão ocorrer durante todo o processo de auditoria e tem como objetivo suprimir, com o gestor do contrato, eventuais dúvidas sobre o processo de auditoria. </w:t>
            </w:r>
          </w:p>
          <w:p w14:paraId="657E4047" w14:textId="77777777" w:rsidR="00290EC7" w:rsidRPr="00290EC7" w:rsidRDefault="00290EC7" w:rsidP="00290EC7">
            <w:pPr>
              <w:tabs>
                <w:tab w:val="left" w:pos="320"/>
              </w:tabs>
              <w:spacing w:after="0" w:line="240" w:lineRule="auto"/>
              <w:ind w:firstLine="0"/>
              <w:rPr>
                <w:sz w:val="24"/>
                <w:szCs w:val="24"/>
              </w:rPr>
            </w:pPr>
            <w:r w:rsidRPr="00290EC7">
              <w:rPr>
                <w:sz w:val="24"/>
                <w:szCs w:val="24"/>
              </w:rPr>
              <w:t>Estas reuniões serão realizadas totalmente à distância, por meio de ferramentas de comunicação utilizadas para estas finalidades (Skype, telefone, Microsoft teams, Zoom, e-mail, entre outros).</w:t>
            </w:r>
          </w:p>
          <w:p w14:paraId="3774BEAF" w14:textId="77777777" w:rsidR="00290EC7" w:rsidRPr="00290EC7" w:rsidRDefault="00290EC7" w:rsidP="00290EC7">
            <w:pPr>
              <w:numPr>
                <w:ilvl w:val="1"/>
                <w:numId w:val="36"/>
              </w:numPr>
              <w:tabs>
                <w:tab w:val="left" w:pos="320"/>
              </w:tabs>
              <w:spacing w:after="0" w:line="240" w:lineRule="auto"/>
              <w:rPr>
                <w:sz w:val="24"/>
                <w:szCs w:val="24"/>
              </w:rPr>
            </w:pPr>
            <w:r w:rsidRPr="00290EC7">
              <w:rPr>
                <w:sz w:val="24"/>
                <w:szCs w:val="24"/>
              </w:rPr>
              <w:t>ANÁLISE DAS METAS:</w:t>
            </w:r>
          </w:p>
          <w:p w14:paraId="14C3FFB7" w14:textId="77777777" w:rsidR="00290EC7" w:rsidRPr="00290EC7" w:rsidRDefault="00290EC7" w:rsidP="00290EC7">
            <w:pPr>
              <w:tabs>
                <w:tab w:val="left" w:pos="320"/>
              </w:tabs>
              <w:spacing w:after="0" w:line="240" w:lineRule="auto"/>
              <w:ind w:firstLine="0"/>
              <w:rPr>
                <w:sz w:val="24"/>
                <w:szCs w:val="24"/>
              </w:rPr>
            </w:pPr>
            <w:r w:rsidRPr="00290EC7">
              <w:rPr>
                <w:sz w:val="24"/>
                <w:szCs w:val="24"/>
              </w:rPr>
              <w:t>As metas de equipe estão relacionadas aos projetos, processos e atividades vinculados às atividades fim da unidade e devem estar contextualizas com as prioridades identificadas com o Sebrae/RO e para a unidade. No ciclo de 2024 cada equipe possui 02 (duas) metas de equipe. O SEBRAE/RO possui 19 (dezenove) unidades distribuídas nas diretorias DISUP, DAF, DITEC e Conselho Deliberativo estadual (CDE).</w:t>
            </w:r>
          </w:p>
          <w:p w14:paraId="3E35D58A" w14:textId="77777777" w:rsidR="00290EC7" w:rsidRPr="00290EC7" w:rsidRDefault="00290EC7" w:rsidP="00290EC7">
            <w:pPr>
              <w:tabs>
                <w:tab w:val="left" w:pos="320"/>
              </w:tabs>
              <w:spacing w:after="0" w:line="240" w:lineRule="auto"/>
              <w:ind w:firstLine="0"/>
              <w:rPr>
                <w:sz w:val="24"/>
                <w:szCs w:val="24"/>
              </w:rPr>
            </w:pPr>
            <w:r w:rsidRPr="00290EC7">
              <w:rPr>
                <w:sz w:val="24"/>
                <w:szCs w:val="24"/>
              </w:rPr>
              <w:t>A análise de metas será de 100% da quantidade de metas de equipes pactuadas, distribuídas da seguinte forma:</w:t>
            </w:r>
          </w:p>
          <w:tbl>
            <w:tblPr>
              <w:tblW w:w="7065" w:type="dxa"/>
              <w:jc w:val="center"/>
              <w:tblLayout w:type="fixed"/>
              <w:tblCellMar>
                <w:left w:w="70" w:type="dxa"/>
                <w:right w:w="70" w:type="dxa"/>
              </w:tblCellMar>
              <w:tblLook w:val="04A0" w:firstRow="1" w:lastRow="0" w:firstColumn="1" w:lastColumn="0" w:noHBand="0" w:noVBand="1"/>
            </w:tblPr>
            <w:tblGrid>
              <w:gridCol w:w="3904"/>
              <w:gridCol w:w="1558"/>
              <w:gridCol w:w="1603"/>
            </w:tblGrid>
            <w:tr w:rsidR="00290EC7" w:rsidRPr="00290EC7" w14:paraId="4899AF3A" w14:textId="77777777" w:rsidTr="00290EC7">
              <w:trPr>
                <w:trHeight w:val="1200"/>
                <w:jc w:val="center"/>
              </w:trPr>
              <w:tc>
                <w:tcPr>
                  <w:tcW w:w="39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4DE29B" w14:textId="77777777" w:rsidR="00290EC7" w:rsidRPr="00290EC7" w:rsidRDefault="00290EC7" w:rsidP="00290EC7">
                  <w:pPr>
                    <w:tabs>
                      <w:tab w:val="left" w:pos="320"/>
                    </w:tabs>
                    <w:spacing w:after="0" w:line="240" w:lineRule="auto"/>
                    <w:ind w:firstLine="0"/>
                    <w:rPr>
                      <w:sz w:val="24"/>
                      <w:szCs w:val="24"/>
                    </w:rPr>
                  </w:pPr>
                  <w:r w:rsidRPr="00290EC7">
                    <w:rPr>
                      <w:sz w:val="24"/>
                      <w:szCs w:val="24"/>
                    </w:rPr>
                    <w:t>Diretoria</w:t>
                  </w:r>
                </w:p>
              </w:tc>
              <w:tc>
                <w:tcPr>
                  <w:tcW w:w="1559" w:type="dxa"/>
                  <w:tcBorders>
                    <w:top w:val="single" w:sz="4" w:space="0" w:color="auto"/>
                    <w:left w:val="nil"/>
                    <w:bottom w:val="single" w:sz="4" w:space="0" w:color="auto"/>
                    <w:right w:val="single" w:sz="4" w:space="0" w:color="auto"/>
                  </w:tcBorders>
                  <w:shd w:val="clear" w:color="auto" w:fill="D9D9D9"/>
                  <w:vAlign w:val="center"/>
                  <w:hideMark/>
                </w:tcPr>
                <w:p w14:paraId="70FB151E" w14:textId="77777777" w:rsidR="00290EC7" w:rsidRPr="00290EC7" w:rsidRDefault="00290EC7" w:rsidP="00290EC7">
                  <w:pPr>
                    <w:tabs>
                      <w:tab w:val="left" w:pos="320"/>
                    </w:tabs>
                    <w:spacing w:after="0" w:line="240" w:lineRule="auto"/>
                    <w:ind w:firstLine="0"/>
                    <w:rPr>
                      <w:sz w:val="24"/>
                      <w:szCs w:val="24"/>
                    </w:rPr>
                  </w:pPr>
                  <w:r w:rsidRPr="00290EC7">
                    <w:rPr>
                      <w:sz w:val="24"/>
                      <w:szCs w:val="24"/>
                    </w:rPr>
                    <w:t>Quantidade de Unidades</w:t>
                  </w:r>
                </w:p>
              </w:tc>
              <w:tc>
                <w:tcPr>
                  <w:tcW w:w="1604" w:type="dxa"/>
                  <w:tcBorders>
                    <w:top w:val="single" w:sz="4" w:space="0" w:color="auto"/>
                    <w:left w:val="nil"/>
                    <w:bottom w:val="single" w:sz="4" w:space="0" w:color="auto"/>
                    <w:right w:val="single" w:sz="4" w:space="0" w:color="auto"/>
                  </w:tcBorders>
                  <w:shd w:val="clear" w:color="auto" w:fill="D9D9D9"/>
                  <w:vAlign w:val="center"/>
                  <w:hideMark/>
                </w:tcPr>
                <w:p w14:paraId="6B6624AB" w14:textId="77777777" w:rsidR="00290EC7" w:rsidRPr="00290EC7" w:rsidRDefault="00290EC7" w:rsidP="00290EC7">
                  <w:pPr>
                    <w:tabs>
                      <w:tab w:val="left" w:pos="320"/>
                    </w:tabs>
                    <w:spacing w:after="0" w:line="240" w:lineRule="auto"/>
                    <w:ind w:firstLine="0"/>
                    <w:rPr>
                      <w:sz w:val="24"/>
                      <w:szCs w:val="24"/>
                    </w:rPr>
                  </w:pPr>
                  <w:r w:rsidRPr="00290EC7">
                    <w:rPr>
                      <w:sz w:val="24"/>
                      <w:szCs w:val="24"/>
                    </w:rPr>
                    <w:t>Quantidade de Metas de Equipe</w:t>
                  </w:r>
                </w:p>
              </w:tc>
            </w:tr>
            <w:tr w:rsidR="00290EC7" w:rsidRPr="00290EC7" w14:paraId="79D10691" w14:textId="77777777" w:rsidTr="00290EC7">
              <w:trPr>
                <w:trHeight w:val="300"/>
                <w:jc w:val="center"/>
              </w:trPr>
              <w:tc>
                <w:tcPr>
                  <w:tcW w:w="3909" w:type="dxa"/>
                  <w:tcBorders>
                    <w:top w:val="nil"/>
                    <w:left w:val="single" w:sz="4" w:space="0" w:color="auto"/>
                    <w:bottom w:val="single" w:sz="4" w:space="0" w:color="auto"/>
                    <w:right w:val="single" w:sz="4" w:space="0" w:color="auto"/>
                  </w:tcBorders>
                  <w:vAlign w:val="center"/>
                  <w:hideMark/>
                </w:tcPr>
                <w:p w14:paraId="4AE42EB1" w14:textId="77777777" w:rsidR="00290EC7" w:rsidRPr="00290EC7" w:rsidRDefault="00290EC7" w:rsidP="00290EC7">
                  <w:pPr>
                    <w:tabs>
                      <w:tab w:val="left" w:pos="320"/>
                    </w:tabs>
                    <w:spacing w:after="0" w:line="240" w:lineRule="auto"/>
                    <w:ind w:firstLine="0"/>
                    <w:rPr>
                      <w:sz w:val="24"/>
                      <w:szCs w:val="24"/>
                    </w:rPr>
                  </w:pPr>
                  <w:r w:rsidRPr="00290EC7">
                    <w:rPr>
                      <w:sz w:val="24"/>
                      <w:szCs w:val="24"/>
                    </w:rPr>
                    <w:t>Diretoria Superintendência (DISUP)</w:t>
                  </w:r>
                </w:p>
              </w:tc>
              <w:tc>
                <w:tcPr>
                  <w:tcW w:w="1559" w:type="dxa"/>
                  <w:tcBorders>
                    <w:top w:val="nil"/>
                    <w:left w:val="nil"/>
                    <w:bottom w:val="single" w:sz="4" w:space="0" w:color="auto"/>
                    <w:right w:val="single" w:sz="4" w:space="0" w:color="auto"/>
                  </w:tcBorders>
                  <w:vAlign w:val="center"/>
                  <w:hideMark/>
                </w:tcPr>
                <w:p w14:paraId="2EE02859" w14:textId="77777777" w:rsidR="00290EC7" w:rsidRPr="00290EC7" w:rsidRDefault="00290EC7" w:rsidP="00290EC7">
                  <w:pPr>
                    <w:tabs>
                      <w:tab w:val="left" w:pos="320"/>
                    </w:tabs>
                    <w:spacing w:after="0" w:line="240" w:lineRule="auto"/>
                    <w:ind w:firstLine="0"/>
                    <w:rPr>
                      <w:sz w:val="24"/>
                      <w:szCs w:val="24"/>
                    </w:rPr>
                  </w:pPr>
                  <w:r w:rsidRPr="00290EC7">
                    <w:rPr>
                      <w:sz w:val="24"/>
                      <w:szCs w:val="24"/>
                    </w:rPr>
                    <w:t>04</w:t>
                  </w:r>
                </w:p>
              </w:tc>
              <w:tc>
                <w:tcPr>
                  <w:tcW w:w="1604" w:type="dxa"/>
                  <w:tcBorders>
                    <w:top w:val="nil"/>
                    <w:left w:val="nil"/>
                    <w:bottom w:val="single" w:sz="4" w:space="0" w:color="auto"/>
                    <w:right w:val="single" w:sz="4" w:space="0" w:color="auto"/>
                  </w:tcBorders>
                  <w:vAlign w:val="center"/>
                  <w:hideMark/>
                </w:tcPr>
                <w:p w14:paraId="6878B552" w14:textId="77777777" w:rsidR="00290EC7" w:rsidRPr="00290EC7" w:rsidRDefault="00290EC7" w:rsidP="00290EC7">
                  <w:pPr>
                    <w:tabs>
                      <w:tab w:val="left" w:pos="320"/>
                    </w:tabs>
                    <w:spacing w:after="0" w:line="240" w:lineRule="auto"/>
                    <w:ind w:firstLine="0"/>
                    <w:rPr>
                      <w:sz w:val="24"/>
                      <w:szCs w:val="24"/>
                    </w:rPr>
                  </w:pPr>
                  <w:r w:rsidRPr="00290EC7">
                    <w:rPr>
                      <w:sz w:val="24"/>
                      <w:szCs w:val="24"/>
                    </w:rPr>
                    <w:t>08</w:t>
                  </w:r>
                </w:p>
              </w:tc>
            </w:tr>
            <w:tr w:rsidR="00290EC7" w:rsidRPr="00290EC7" w14:paraId="455F412F" w14:textId="77777777" w:rsidTr="00290EC7">
              <w:trPr>
                <w:trHeight w:val="300"/>
                <w:jc w:val="center"/>
              </w:trPr>
              <w:tc>
                <w:tcPr>
                  <w:tcW w:w="3909" w:type="dxa"/>
                  <w:tcBorders>
                    <w:top w:val="nil"/>
                    <w:left w:val="single" w:sz="4" w:space="0" w:color="auto"/>
                    <w:bottom w:val="single" w:sz="4" w:space="0" w:color="auto"/>
                    <w:right w:val="single" w:sz="4" w:space="0" w:color="auto"/>
                  </w:tcBorders>
                  <w:vAlign w:val="center"/>
                  <w:hideMark/>
                </w:tcPr>
                <w:p w14:paraId="62F5EB93" w14:textId="77777777" w:rsidR="00290EC7" w:rsidRPr="00290EC7" w:rsidRDefault="00290EC7" w:rsidP="00290EC7">
                  <w:pPr>
                    <w:tabs>
                      <w:tab w:val="left" w:pos="320"/>
                    </w:tabs>
                    <w:spacing w:after="0" w:line="240" w:lineRule="auto"/>
                    <w:ind w:firstLine="0"/>
                    <w:rPr>
                      <w:sz w:val="24"/>
                      <w:szCs w:val="24"/>
                    </w:rPr>
                  </w:pPr>
                  <w:r w:rsidRPr="00290EC7">
                    <w:rPr>
                      <w:sz w:val="24"/>
                      <w:szCs w:val="24"/>
                    </w:rPr>
                    <w:t>Diretoria de Administração e Finanças (DAF)</w:t>
                  </w:r>
                </w:p>
              </w:tc>
              <w:tc>
                <w:tcPr>
                  <w:tcW w:w="1559" w:type="dxa"/>
                  <w:tcBorders>
                    <w:top w:val="nil"/>
                    <w:left w:val="nil"/>
                    <w:bottom w:val="single" w:sz="4" w:space="0" w:color="auto"/>
                    <w:right w:val="single" w:sz="4" w:space="0" w:color="auto"/>
                  </w:tcBorders>
                  <w:vAlign w:val="center"/>
                  <w:hideMark/>
                </w:tcPr>
                <w:p w14:paraId="0F5B4CD5" w14:textId="77777777" w:rsidR="00290EC7" w:rsidRPr="00290EC7" w:rsidRDefault="00290EC7" w:rsidP="00290EC7">
                  <w:pPr>
                    <w:tabs>
                      <w:tab w:val="left" w:pos="320"/>
                    </w:tabs>
                    <w:spacing w:after="0" w:line="240" w:lineRule="auto"/>
                    <w:ind w:firstLine="0"/>
                    <w:rPr>
                      <w:sz w:val="24"/>
                      <w:szCs w:val="24"/>
                    </w:rPr>
                  </w:pPr>
                  <w:r w:rsidRPr="00290EC7">
                    <w:rPr>
                      <w:sz w:val="24"/>
                      <w:szCs w:val="24"/>
                    </w:rPr>
                    <w:t>05</w:t>
                  </w:r>
                </w:p>
              </w:tc>
              <w:tc>
                <w:tcPr>
                  <w:tcW w:w="1604" w:type="dxa"/>
                  <w:tcBorders>
                    <w:top w:val="nil"/>
                    <w:left w:val="nil"/>
                    <w:bottom w:val="single" w:sz="4" w:space="0" w:color="auto"/>
                    <w:right w:val="single" w:sz="4" w:space="0" w:color="auto"/>
                  </w:tcBorders>
                  <w:vAlign w:val="center"/>
                  <w:hideMark/>
                </w:tcPr>
                <w:p w14:paraId="3C9F4678" w14:textId="77777777" w:rsidR="00290EC7" w:rsidRPr="00290EC7" w:rsidRDefault="00290EC7" w:rsidP="00290EC7">
                  <w:pPr>
                    <w:tabs>
                      <w:tab w:val="left" w:pos="320"/>
                    </w:tabs>
                    <w:spacing w:after="0" w:line="240" w:lineRule="auto"/>
                    <w:ind w:firstLine="0"/>
                    <w:rPr>
                      <w:sz w:val="24"/>
                      <w:szCs w:val="24"/>
                    </w:rPr>
                  </w:pPr>
                  <w:r w:rsidRPr="00290EC7">
                    <w:rPr>
                      <w:sz w:val="24"/>
                      <w:szCs w:val="24"/>
                    </w:rPr>
                    <w:t>10</w:t>
                  </w:r>
                </w:p>
              </w:tc>
            </w:tr>
            <w:tr w:rsidR="00290EC7" w:rsidRPr="00290EC7" w14:paraId="5DC5A81E" w14:textId="77777777" w:rsidTr="00290EC7">
              <w:trPr>
                <w:trHeight w:val="300"/>
                <w:jc w:val="center"/>
              </w:trPr>
              <w:tc>
                <w:tcPr>
                  <w:tcW w:w="3909" w:type="dxa"/>
                  <w:tcBorders>
                    <w:top w:val="nil"/>
                    <w:left w:val="single" w:sz="4" w:space="0" w:color="auto"/>
                    <w:bottom w:val="single" w:sz="4" w:space="0" w:color="auto"/>
                    <w:right w:val="single" w:sz="4" w:space="0" w:color="auto"/>
                  </w:tcBorders>
                  <w:vAlign w:val="center"/>
                  <w:hideMark/>
                </w:tcPr>
                <w:p w14:paraId="72548EE0" w14:textId="77777777" w:rsidR="00290EC7" w:rsidRPr="00290EC7" w:rsidRDefault="00290EC7" w:rsidP="00290EC7">
                  <w:pPr>
                    <w:tabs>
                      <w:tab w:val="left" w:pos="320"/>
                    </w:tabs>
                    <w:spacing w:after="0" w:line="240" w:lineRule="auto"/>
                    <w:ind w:firstLine="0"/>
                    <w:rPr>
                      <w:sz w:val="24"/>
                      <w:szCs w:val="24"/>
                    </w:rPr>
                  </w:pPr>
                  <w:r w:rsidRPr="00290EC7">
                    <w:rPr>
                      <w:sz w:val="24"/>
                      <w:szCs w:val="24"/>
                    </w:rPr>
                    <w:t>Diretoria Técnica (DITEC)</w:t>
                  </w:r>
                </w:p>
              </w:tc>
              <w:tc>
                <w:tcPr>
                  <w:tcW w:w="1559" w:type="dxa"/>
                  <w:tcBorders>
                    <w:top w:val="nil"/>
                    <w:left w:val="nil"/>
                    <w:bottom w:val="single" w:sz="4" w:space="0" w:color="auto"/>
                    <w:right w:val="single" w:sz="4" w:space="0" w:color="auto"/>
                  </w:tcBorders>
                  <w:vAlign w:val="center"/>
                  <w:hideMark/>
                </w:tcPr>
                <w:p w14:paraId="30FA094F" w14:textId="77777777" w:rsidR="00290EC7" w:rsidRPr="00290EC7" w:rsidRDefault="00290EC7" w:rsidP="00290EC7">
                  <w:pPr>
                    <w:tabs>
                      <w:tab w:val="left" w:pos="320"/>
                    </w:tabs>
                    <w:spacing w:after="0" w:line="240" w:lineRule="auto"/>
                    <w:ind w:firstLine="0"/>
                    <w:rPr>
                      <w:sz w:val="24"/>
                      <w:szCs w:val="24"/>
                    </w:rPr>
                  </w:pPr>
                  <w:r w:rsidRPr="00290EC7">
                    <w:rPr>
                      <w:sz w:val="24"/>
                      <w:szCs w:val="24"/>
                    </w:rPr>
                    <w:t>09</w:t>
                  </w:r>
                </w:p>
              </w:tc>
              <w:tc>
                <w:tcPr>
                  <w:tcW w:w="1604" w:type="dxa"/>
                  <w:tcBorders>
                    <w:top w:val="nil"/>
                    <w:left w:val="nil"/>
                    <w:bottom w:val="single" w:sz="4" w:space="0" w:color="auto"/>
                    <w:right w:val="single" w:sz="4" w:space="0" w:color="auto"/>
                  </w:tcBorders>
                  <w:vAlign w:val="center"/>
                  <w:hideMark/>
                </w:tcPr>
                <w:p w14:paraId="0343DEC4" w14:textId="77777777" w:rsidR="00290EC7" w:rsidRPr="00290EC7" w:rsidRDefault="00290EC7" w:rsidP="00290EC7">
                  <w:pPr>
                    <w:tabs>
                      <w:tab w:val="left" w:pos="320"/>
                    </w:tabs>
                    <w:spacing w:after="0" w:line="240" w:lineRule="auto"/>
                    <w:ind w:firstLine="0"/>
                    <w:rPr>
                      <w:sz w:val="24"/>
                      <w:szCs w:val="24"/>
                    </w:rPr>
                  </w:pPr>
                  <w:r w:rsidRPr="00290EC7">
                    <w:rPr>
                      <w:sz w:val="24"/>
                      <w:szCs w:val="24"/>
                    </w:rPr>
                    <w:t>18</w:t>
                  </w:r>
                </w:p>
              </w:tc>
            </w:tr>
            <w:tr w:rsidR="00290EC7" w:rsidRPr="00290EC7" w14:paraId="7E653DB6" w14:textId="77777777" w:rsidTr="00290EC7">
              <w:trPr>
                <w:trHeight w:val="300"/>
                <w:jc w:val="center"/>
              </w:trPr>
              <w:tc>
                <w:tcPr>
                  <w:tcW w:w="3909" w:type="dxa"/>
                  <w:tcBorders>
                    <w:top w:val="nil"/>
                    <w:left w:val="single" w:sz="4" w:space="0" w:color="auto"/>
                    <w:bottom w:val="single" w:sz="4" w:space="0" w:color="auto"/>
                    <w:right w:val="single" w:sz="4" w:space="0" w:color="auto"/>
                  </w:tcBorders>
                  <w:vAlign w:val="center"/>
                  <w:hideMark/>
                </w:tcPr>
                <w:p w14:paraId="02CF7978" w14:textId="77777777" w:rsidR="00290EC7" w:rsidRPr="00290EC7" w:rsidRDefault="00290EC7" w:rsidP="00290EC7">
                  <w:pPr>
                    <w:tabs>
                      <w:tab w:val="left" w:pos="320"/>
                    </w:tabs>
                    <w:spacing w:after="0" w:line="240" w:lineRule="auto"/>
                    <w:ind w:firstLine="0"/>
                    <w:rPr>
                      <w:sz w:val="24"/>
                      <w:szCs w:val="24"/>
                    </w:rPr>
                  </w:pPr>
                  <w:r w:rsidRPr="00290EC7">
                    <w:rPr>
                      <w:sz w:val="24"/>
                      <w:szCs w:val="24"/>
                    </w:rPr>
                    <w:t>Gabinete do Conselho Deliberativo Estadual (CDE)</w:t>
                  </w:r>
                </w:p>
              </w:tc>
              <w:tc>
                <w:tcPr>
                  <w:tcW w:w="1559" w:type="dxa"/>
                  <w:tcBorders>
                    <w:top w:val="nil"/>
                    <w:left w:val="nil"/>
                    <w:bottom w:val="single" w:sz="4" w:space="0" w:color="auto"/>
                    <w:right w:val="single" w:sz="4" w:space="0" w:color="auto"/>
                  </w:tcBorders>
                  <w:vAlign w:val="center"/>
                  <w:hideMark/>
                </w:tcPr>
                <w:p w14:paraId="6C73B0A8" w14:textId="77777777" w:rsidR="00290EC7" w:rsidRPr="00290EC7" w:rsidRDefault="00290EC7" w:rsidP="00290EC7">
                  <w:pPr>
                    <w:tabs>
                      <w:tab w:val="left" w:pos="320"/>
                    </w:tabs>
                    <w:spacing w:after="0" w:line="240" w:lineRule="auto"/>
                    <w:ind w:firstLine="0"/>
                    <w:rPr>
                      <w:sz w:val="24"/>
                      <w:szCs w:val="24"/>
                    </w:rPr>
                  </w:pPr>
                  <w:r w:rsidRPr="00290EC7">
                    <w:rPr>
                      <w:sz w:val="24"/>
                      <w:szCs w:val="24"/>
                    </w:rPr>
                    <w:t>01</w:t>
                  </w:r>
                </w:p>
              </w:tc>
              <w:tc>
                <w:tcPr>
                  <w:tcW w:w="1604" w:type="dxa"/>
                  <w:tcBorders>
                    <w:top w:val="nil"/>
                    <w:left w:val="nil"/>
                    <w:bottom w:val="single" w:sz="4" w:space="0" w:color="auto"/>
                    <w:right w:val="single" w:sz="4" w:space="0" w:color="auto"/>
                  </w:tcBorders>
                  <w:vAlign w:val="center"/>
                  <w:hideMark/>
                </w:tcPr>
                <w:p w14:paraId="2D4D027D" w14:textId="77777777" w:rsidR="00290EC7" w:rsidRPr="00290EC7" w:rsidRDefault="00290EC7" w:rsidP="00290EC7">
                  <w:pPr>
                    <w:tabs>
                      <w:tab w:val="left" w:pos="320"/>
                    </w:tabs>
                    <w:spacing w:after="0" w:line="240" w:lineRule="auto"/>
                    <w:ind w:firstLine="0"/>
                    <w:rPr>
                      <w:sz w:val="24"/>
                      <w:szCs w:val="24"/>
                    </w:rPr>
                  </w:pPr>
                  <w:r w:rsidRPr="00290EC7">
                    <w:rPr>
                      <w:sz w:val="24"/>
                      <w:szCs w:val="24"/>
                    </w:rPr>
                    <w:t>02</w:t>
                  </w:r>
                </w:p>
              </w:tc>
            </w:tr>
            <w:tr w:rsidR="00290EC7" w:rsidRPr="00290EC7" w14:paraId="0CE7E5C2" w14:textId="77777777" w:rsidTr="00290EC7">
              <w:trPr>
                <w:trHeight w:val="300"/>
                <w:jc w:val="center"/>
              </w:trPr>
              <w:tc>
                <w:tcPr>
                  <w:tcW w:w="3909" w:type="dxa"/>
                  <w:tcBorders>
                    <w:top w:val="nil"/>
                    <w:left w:val="single" w:sz="4" w:space="0" w:color="auto"/>
                    <w:bottom w:val="single" w:sz="4" w:space="0" w:color="auto"/>
                    <w:right w:val="single" w:sz="4" w:space="0" w:color="auto"/>
                  </w:tcBorders>
                  <w:shd w:val="clear" w:color="auto" w:fill="D9D9D9"/>
                  <w:vAlign w:val="center"/>
                  <w:hideMark/>
                </w:tcPr>
                <w:p w14:paraId="0CFD7A30"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xml:space="preserve">Total </w:t>
                  </w:r>
                </w:p>
              </w:tc>
              <w:tc>
                <w:tcPr>
                  <w:tcW w:w="1559" w:type="dxa"/>
                  <w:tcBorders>
                    <w:top w:val="nil"/>
                    <w:left w:val="nil"/>
                    <w:bottom w:val="single" w:sz="4" w:space="0" w:color="auto"/>
                    <w:right w:val="single" w:sz="4" w:space="0" w:color="auto"/>
                  </w:tcBorders>
                  <w:shd w:val="clear" w:color="auto" w:fill="D9D9D9"/>
                  <w:vAlign w:val="center"/>
                  <w:hideMark/>
                </w:tcPr>
                <w:p w14:paraId="73453BB5" w14:textId="77777777" w:rsidR="00290EC7" w:rsidRPr="00290EC7" w:rsidRDefault="00290EC7" w:rsidP="00290EC7">
                  <w:pPr>
                    <w:tabs>
                      <w:tab w:val="left" w:pos="320"/>
                    </w:tabs>
                    <w:spacing w:after="0" w:line="240" w:lineRule="auto"/>
                    <w:ind w:firstLine="0"/>
                    <w:rPr>
                      <w:sz w:val="24"/>
                      <w:szCs w:val="24"/>
                    </w:rPr>
                  </w:pPr>
                  <w:r w:rsidRPr="00290EC7">
                    <w:rPr>
                      <w:sz w:val="24"/>
                      <w:szCs w:val="24"/>
                    </w:rPr>
                    <w:t>19</w:t>
                  </w:r>
                </w:p>
              </w:tc>
              <w:tc>
                <w:tcPr>
                  <w:tcW w:w="1604" w:type="dxa"/>
                  <w:tcBorders>
                    <w:top w:val="nil"/>
                    <w:left w:val="nil"/>
                    <w:bottom w:val="single" w:sz="4" w:space="0" w:color="auto"/>
                    <w:right w:val="single" w:sz="4" w:space="0" w:color="auto"/>
                  </w:tcBorders>
                  <w:shd w:val="clear" w:color="auto" w:fill="D9D9D9"/>
                  <w:vAlign w:val="center"/>
                  <w:hideMark/>
                </w:tcPr>
                <w:p w14:paraId="42107867" w14:textId="77777777" w:rsidR="00290EC7" w:rsidRPr="00290EC7" w:rsidRDefault="00290EC7" w:rsidP="00290EC7">
                  <w:pPr>
                    <w:tabs>
                      <w:tab w:val="left" w:pos="320"/>
                    </w:tabs>
                    <w:spacing w:after="0" w:line="240" w:lineRule="auto"/>
                    <w:ind w:firstLine="0"/>
                    <w:rPr>
                      <w:sz w:val="24"/>
                      <w:szCs w:val="24"/>
                    </w:rPr>
                  </w:pPr>
                  <w:r w:rsidRPr="00290EC7">
                    <w:rPr>
                      <w:sz w:val="24"/>
                      <w:szCs w:val="24"/>
                    </w:rPr>
                    <w:t>38</w:t>
                  </w:r>
                </w:p>
              </w:tc>
            </w:tr>
          </w:tbl>
          <w:p w14:paraId="3765EAE4" w14:textId="77777777" w:rsidR="00290EC7" w:rsidRPr="00290EC7" w:rsidRDefault="00290EC7" w:rsidP="00290EC7">
            <w:pPr>
              <w:tabs>
                <w:tab w:val="left" w:pos="320"/>
              </w:tabs>
              <w:spacing w:after="0" w:line="240" w:lineRule="auto"/>
              <w:ind w:firstLine="0"/>
              <w:rPr>
                <w:sz w:val="24"/>
                <w:szCs w:val="24"/>
              </w:rPr>
            </w:pPr>
          </w:p>
          <w:p w14:paraId="5BF0F522" w14:textId="77777777" w:rsidR="00290EC7" w:rsidRPr="00290EC7" w:rsidRDefault="00290EC7" w:rsidP="00290EC7">
            <w:pPr>
              <w:tabs>
                <w:tab w:val="left" w:pos="320"/>
              </w:tabs>
              <w:spacing w:after="0" w:line="240" w:lineRule="auto"/>
              <w:ind w:firstLine="0"/>
              <w:rPr>
                <w:sz w:val="24"/>
                <w:szCs w:val="24"/>
              </w:rPr>
            </w:pPr>
            <w:r w:rsidRPr="00290EC7">
              <w:rPr>
                <w:sz w:val="24"/>
                <w:szCs w:val="24"/>
              </w:rPr>
              <w:t>Os critérios de alcance de metas, o percentual de salários e as regras de distribuição serão os mesmos para todos os empregados do Sebrae/RO, conforme tabela abaixo:</w:t>
            </w:r>
          </w:p>
          <w:p w14:paraId="45F8FE0E" w14:textId="77777777" w:rsidR="00290EC7" w:rsidRPr="00290EC7" w:rsidRDefault="00290EC7" w:rsidP="00290EC7">
            <w:pPr>
              <w:tabs>
                <w:tab w:val="left" w:pos="320"/>
              </w:tabs>
              <w:spacing w:after="0" w:line="240" w:lineRule="auto"/>
              <w:ind w:firstLine="0"/>
              <w:rPr>
                <w:sz w:val="24"/>
                <w:szCs w:val="24"/>
              </w:rPr>
            </w:pPr>
          </w:p>
          <w:tbl>
            <w:tblPr>
              <w:tblW w:w="4631"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3221"/>
              <w:gridCol w:w="2564"/>
            </w:tblGrid>
            <w:tr w:rsidR="00290EC7" w:rsidRPr="00290EC7" w14:paraId="422B4D06" w14:textId="77777777" w:rsidTr="00290EC7">
              <w:tc>
                <w:tcPr>
                  <w:tcW w:w="146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C373DB8" w14:textId="77777777" w:rsidR="00290EC7" w:rsidRPr="00290EC7" w:rsidRDefault="00290EC7" w:rsidP="00290EC7">
                  <w:pPr>
                    <w:tabs>
                      <w:tab w:val="left" w:pos="320"/>
                    </w:tabs>
                    <w:spacing w:after="0" w:line="240" w:lineRule="auto"/>
                    <w:ind w:firstLine="0"/>
                    <w:rPr>
                      <w:sz w:val="24"/>
                      <w:szCs w:val="24"/>
                    </w:rPr>
                  </w:pPr>
                  <w:r w:rsidRPr="00290EC7">
                    <w:rPr>
                      <w:sz w:val="24"/>
                      <w:szCs w:val="24"/>
                    </w:rPr>
                    <w:t>Metas</w:t>
                  </w:r>
                </w:p>
              </w:tc>
              <w:tc>
                <w:tcPr>
                  <w:tcW w:w="19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47A57D" w14:textId="77777777" w:rsidR="00290EC7" w:rsidRPr="00290EC7" w:rsidRDefault="00290EC7" w:rsidP="00290EC7">
                  <w:pPr>
                    <w:tabs>
                      <w:tab w:val="left" w:pos="320"/>
                    </w:tabs>
                    <w:spacing w:after="0" w:line="240" w:lineRule="auto"/>
                    <w:ind w:firstLine="0"/>
                    <w:rPr>
                      <w:sz w:val="24"/>
                      <w:szCs w:val="24"/>
                    </w:rPr>
                  </w:pPr>
                  <w:r w:rsidRPr="00290EC7">
                    <w:rPr>
                      <w:sz w:val="24"/>
                      <w:szCs w:val="24"/>
                    </w:rPr>
                    <w:t>Alcance Máximo</w:t>
                  </w:r>
                </w:p>
              </w:tc>
              <w:tc>
                <w:tcPr>
                  <w:tcW w:w="15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A4B11C" w14:textId="77777777" w:rsidR="00290EC7" w:rsidRPr="00290EC7" w:rsidRDefault="00290EC7" w:rsidP="00290EC7">
                  <w:pPr>
                    <w:tabs>
                      <w:tab w:val="left" w:pos="320"/>
                    </w:tabs>
                    <w:spacing w:after="0" w:line="240" w:lineRule="auto"/>
                    <w:ind w:firstLine="0"/>
                    <w:rPr>
                      <w:sz w:val="24"/>
                      <w:szCs w:val="24"/>
                    </w:rPr>
                  </w:pPr>
                  <w:r w:rsidRPr="00290EC7">
                    <w:rPr>
                      <w:sz w:val="24"/>
                      <w:szCs w:val="24"/>
                    </w:rPr>
                    <w:t>Alcance mínimo*</w:t>
                  </w:r>
                </w:p>
              </w:tc>
            </w:tr>
            <w:tr w:rsidR="00290EC7" w:rsidRPr="00290EC7" w14:paraId="5BE1941B" w14:textId="77777777" w:rsidTr="00290EC7">
              <w:tc>
                <w:tcPr>
                  <w:tcW w:w="1469" w:type="pct"/>
                  <w:tcBorders>
                    <w:top w:val="single" w:sz="4" w:space="0" w:color="auto"/>
                    <w:left w:val="single" w:sz="4" w:space="0" w:color="auto"/>
                    <w:bottom w:val="single" w:sz="4" w:space="0" w:color="auto"/>
                    <w:right w:val="single" w:sz="4" w:space="0" w:color="auto"/>
                  </w:tcBorders>
                  <w:hideMark/>
                </w:tcPr>
                <w:p w14:paraId="1236AE75" w14:textId="77777777" w:rsidR="00290EC7" w:rsidRPr="00290EC7" w:rsidRDefault="00290EC7" w:rsidP="00290EC7">
                  <w:pPr>
                    <w:tabs>
                      <w:tab w:val="left" w:pos="320"/>
                    </w:tabs>
                    <w:spacing w:after="0" w:line="240" w:lineRule="auto"/>
                    <w:ind w:firstLine="0"/>
                    <w:rPr>
                      <w:sz w:val="24"/>
                      <w:szCs w:val="24"/>
                    </w:rPr>
                  </w:pPr>
                  <w:r w:rsidRPr="00290EC7">
                    <w:rPr>
                      <w:sz w:val="24"/>
                      <w:szCs w:val="24"/>
                    </w:rPr>
                    <w:t>Organizacionais</w:t>
                  </w:r>
                </w:p>
              </w:tc>
              <w:tc>
                <w:tcPr>
                  <w:tcW w:w="1966" w:type="pct"/>
                  <w:tcBorders>
                    <w:top w:val="single" w:sz="4" w:space="0" w:color="auto"/>
                    <w:left w:val="single" w:sz="4" w:space="0" w:color="auto"/>
                    <w:bottom w:val="single" w:sz="4" w:space="0" w:color="auto"/>
                    <w:right w:val="single" w:sz="4" w:space="0" w:color="auto"/>
                  </w:tcBorders>
                  <w:hideMark/>
                </w:tcPr>
                <w:p w14:paraId="56CF78B9" w14:textId="77777777" w:rsidR="00290EC7" w:rsidRPr="00290EC7" w:rsidRDefault="00290EC7" w:rsidP="00290EC7">
                  <w:pPr>
                    <w:tabs>
                      <w:tab w:val="left" w:pos="320"/>
                    </w:tabs>
                    <w:spacing w:after="0" w:line="240" w:lineRule="auto"/>
                    <w:ind w:firstLine="0"/>
                    <w:rPr>
                      <w:sz w:val="24"/>
                      <w:szCs w:val="24"/>
                    </w:rPr>
                  </w:pPr>
                  <w:r w:rsidRPr="00290EC7">
                    <w:rPr>
                      <w:sz w:val="24"/>
                      <w:szCs w:val="24"/>
                    </w:rPr>
                    <w:t>50% de um salário fixo</w:t>
                  </w:r>
                </w:p>
              </w:tc>
              <w:tc>
                <w:tcPr>
                  <w:tcW w:w="1565" w:type="pct"/>
                  <w:tcBorders>
                    <w:top w:val="single" w:sz="4" w:space="0" w:color="auto"/>
                    <w:left w:val="single" w:sz="4" w:space="0" w:color="auto"/>
                    <w:bottom w:val="single" w:sz="4" w:space="0" w:color="auto"/>
                    <w:right w:val="single" w:sz="4" w:space="0" w:color="auto"/>
                  </w:tcBorders>
                  <w:vAlign w:val="center"/>
                  <w:hideMark/>
                </w:tcPr>
                <w:p w14:paraId="70573037" w14:textId="77777777" w:rsidR="00290EC7" w:rsidRPr="00290EC7" w:rsidRDefault="00290EC7" w:rsidP="00290EC7">
                  <w:pPr>
                    <w:tabs>
                      <w:tab w:val="left" w:pos="320"/>
                    </w:tabs>
                    <w:spacing w:after="0" w:line="240" w:lineRule="auto"/>
                    <w:ind w:firstLine="0"/>
                    <w:rPr>
                      <w:sz w:val="24"/>
                      <w:szCs w:val="24"/>
                    </w:rPr>
                  </w:pPr>
                  <w:r w:rsidRPr="00290EC7">
                    <w:rPr>
                      <w:sz w:val="24"/>
                      <w:szCs w:val="24"/>
                    </w:rPr>
                    <w:t>40% de um salário fixo</w:t>
                  </w:r>
                </w:p>
              </w:tc>
            </w:tr>
            <w:tr w:rsidR="00290EC7" w:rsidRPr="00290EC7" w14:paraId="36B5B79A" w14:textId="77777777" w:rsidTr="00290EC7">
              <w:trPr>
                <w:trHeight w:val="206"/>
              </w:trPr>
              <w:tc>
                <w:tcPr>
                  <w:tcW w:w="1469" w:type="pct"/>
                  <w:tcBorders>
                    <w:top w:val="single" w:sz="4" w:space="0" w:color="auto"/>
                    <w:left w:val="single" w:sz="4" w:space="0" w:color="auto"/>
                    <w:bottom w:val="single" w:sz="4" w:space="0" w:color="auto"/>
                    <w:right w:val="single" w:sz="4" w:space="0" w:color="auto"/>
                  </w:tcBorders>
                  <w:hideMark/>
                </w:tcPr>
                <w:p w14:paraId="77FBBFD3" w14:textId="77777777" w:rsidR="00290EC7" w:rsidRPr="00290EC7" w:rsidRDefault="00290EC7" w:rsidP="00290EC7">
                  <w:pPr>
                    <w:tabs>
                      <w:tab w:val="left" w:pos="320"/>
                    </w:tabs>
                    <w:spacing w:after="0" w:line="240" w:lineRule="auto"/>
                    <w:ind w:firstLine="0"/>
                    <w:rPr>
                      <w:sz w:val="24"/>
                      <w:szCs w:val="24"/>
                    </w:rPr>
                  </w:pPr>
                  <w:r w:rsidRPr="00290EC7">
                    <w:rPr>
                      <w:sz w:val="24"/>
                      <w:szCs w:val="24"/>
                    </w:rPr>
                    <w:t>Equipe</w:t>
                  </w:r>
                </w:p>
              </w:tc>
              <w:tc>
                <w:tcPr>
                  <w:tcW w:w="1966" w:type="pct"/>
                  <w:tcBorders>
                    <w:top w:val="single" w:sz="4" w:space="0" w:color="auto"/>
                    <w:left w:val="single" w:sz="4" w:space="0" w:color="auto"/>
                    <w:bottom w:val="single" w:sz="4" w:space="0" w:color="auto"/>
                    <w:right w:val="single" w:sz="4" w:space="0" w:color="auto"/>
                  </w:tcBorders>
                  <w:hideMark/>
                </w:tcPr>
                <w:p w14:paraId="0FFAF0B3" w14:textId="77777777" w:rsidR="00290EC7" w:rsidRPr="00290EC7" w:rsidRDefault="00290EC7" w:rsidP="00290EC7">
                  <w:pPr>
                    <w:tabs>
                      <w:tab w:val="left" w:pos="320"/>
                    </w:tabs>
                    <w:spacing w:after="0" w:line="240" w:lineRule="auto"/>
                    <w:ind w:firstLine="0"/>
                    <w:rPr>
                      <w:sz w:val="24"/>
                      <w:szCs w:val="24"/>
                    </w:rPr>
                  </w:pPr>
                  <w:r w:rsidRPr="00290EC7">
                    <w:rPr>
                      <w:sz w:val="24"/>
                      <w:szCs w:val="24"/>
                    </w:rPr>
                    <w:t>50% de um salário fixo</w:t>
                  </w:r>
                </w:p>
              </w:tc>
              <w:tc>
                <w:tcPr>
                  <w:tcW w:w="1565" w:type="pct"/>
                  <w:tcBorders>
                    <w:top w:val="single" w:sz="4" w:space="0" w:color="auto"/>
                    <w:left w:val="single" w:sz="4" w:space="0" w:color="auto"/>
                    <w:bottom w:val="single" w:sz="4" w:space="0" w:color="auto"/>
                    <w:right w:val="single" w:sz="4" w:space="0" w:color="auto"/>
                  </w:tcBorders>
                  <w:vAlign w:val="center"/>
                  <w:hideMark/>
                </w:tcPr>
                <w:p w14:paraId="28F0BDFF" w14:textId="77777777" w:rsidR="00290EC7" w:rsidRPr="00290EC7" w:rsidRDefault="00290EC7" w:rsidP="00290EC7">
                  <w:pPr>
                    <w:tabs>
                      <w:tab w:val="left" w:pos="320"/>
                    </w:tabs>
                    <w:spacing w:after="0" w:line="240" w:lineRule="auto"/>
                    <w:ind w:firstLine="0"/>
                    <w:rPr>
                      <w:sz w:val="24"/>
                      <w:szCs w:val="24"/>
                    </w:rPr>
                  </w:pPr>
                  <w:r w:rsidRPr="00290EC7">
                    <w:rPr>
                      <w:sz w:val="24"/>
                      <w:szCs w:val="24"/>
                    </w:rPr>
                    <w:t>25% de um salário fixo</w:t>
                  </w:r>
                </w:p>
              </w:tc>
            </w:tr>
            <w:tr w:rsidR="00290EC7" w:rsidRPr="00290EC7" w14:paraId="1EDBC927" w14:textId="77777777" w:rsidTr="00290EC7">
              <w:tc>
                <w:tcPr>
                  <w:tcW w:w="1469" w:type="pct"/>
                  <w:tcBorders>
                    <w:top w:val="single" w:sz="4" w:space="0" w:color="auto"/>
                    <w:left w:val="single" w:sz="4" w:space="0" w:color="auto"/>
                    <w:bottom w:val="single" w:sz="4" w:space="0" w:color="auto"/>
                    <w:right w:val="single" w:sz="4" w:space="0" w:color="auto"/>
                  </w:tcBorders>
                  <w:hideMark/>
                </w:tcPr>
                <w:p w14:paraId="74517239" w14:textId="77777777" w:rsidR="00290EC7" w:rsidRPr="00290EC7" w:rsidRDefault="00290EC7" w:rsidP="00290EC7">
                  <w:pPr>
                    <w:tabs>
                      <w:tab w:val="left" w:pos="320"/>
                    </w:tabs>
                    <w:spacing w:after="0" w:line="240" w:lineRule="auto"/>
                    <w:ind w:firstLine="0"/>
                    <w:rPr>
                      <w:sz w:val="24"/>
                      <w:szCs w:val="24"/>
                    </w:rPr>
                  </w:pPr>
                  <w:r w:rsidRPr="00290EC7">
                    <w:rPr>
                      <w:sz w:val="24"/>
                      <w:szCs w:val="24"/>
                    </w:rPr>
                    <w:t>TOTAL</w:t>
                  </w:r>
                </w:p>
              </w:tc>
              <w:tc>
                <w:tcPr>
                  <w:tcW w:w="1966" w:type="pct"/>
                  <w:tcBorders>
                    <w:top w:val="single" w:sz="4" w:space="0" w:color="auto"/>
                    <w:left w:val="single" w:sz="4" w:space="0" w:color="auto"/>
                    <w:bottom w:val="single" w:sz="4" w:space="0" w:color="auto"/>
                    <w:right w:val="single" w:sz="4" w:space="0" w:color="auto"/>
                  </w:tcBorders>
                  <w:hideMark/>
                </w:tcPr>
                <w:p w14:paraId="7397E865" w14:textId="77777777" w:rsidR="00290EC7" w:rsidRPr="00290EC7" w:rsidRDefault="00290EC7" w:rsidP="00290EC7">
                  <w:pPr>
                    <w:tabs>
                      <w:tab w:val="left" w:pos="320"/>
                    </w:tabs>
                    <w:spacing w:after="0" w:line="240" w:lineRule="auto"/>
                    <w:ind w:firstLine="0"/>
                    <w:rPr>
                      <w:sz w:val="24"/>
                      <w:szCs w:val="24"/>
                    </w:rPr>
                  </w:pPr>
                  <w:r w:rsidRPr="00290EC7">
                    <w:rPr>
                      <w:sz w:val="24"/>
                      <w:szCs w:val="24"/>
                    </w:rPr>
                    <w:t>100% de um salário fixo</w:t>
                  </w:r>
                </w:p>
              </w:tc>
              <w:tc>
                <w:tcPr>
                  <w:tcW w:w="1565" w:type="pct"/>
                  <w:tcBorders>
                    <w:top w:val="single" w:sz="4" w:space="0" w:color="auto"/>
                    <w:left w:val="single" w:sz="4" w:space="0" w:color="auto"/>
                    <w:bottom w:val="single" w:sz="4" w:space="0" w:color="auto"/>
                    <w:right w:val="single" w:sz="4" w:space="0" w:color="auto"/>
                  </w:tcBorders>
                  <w:vAlign w:val="center"/>
                  <w:hideMark/>
                </w:tcPr>
                <w:p w14:paraId="25BB55EA" w14:textId="77777777" w:rsidR="00290EC7" w:rsidRPr="00290EC7" w:rsidRDefault="00290EC7" w:rsidP="00290EC7">
                  <w:pPr>
                    <w:tabs>
                      <w:tab w:val="left" w:pos="320"/>
                    </w:tabs>
                    <w:spacing w:after="0" w:line="240" w:lineRule="auto"/>
                    <w:ind w:firstLine="0"/>
                    <w:rPr>
                      <w:sz w:val="24"/>
                      <w:szCs w:val="24"/>
                    </w:rPr>
                  </w:pPr>
                  <w:r w:rsidRPr="00290EC7">
                    <w:rPr>
                      <w:sz w:val="24"/>
                      <w:szCs w:val="24"/>
                    </w:rPr>
                    <w:t>65% de um salário fixo</w:t>
                  </w:r>
                </w:p>
              </w:tc>
            </w:tr>
          </w:tbl>
          <w:p w14:paraId="70C09A28"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Para fins de Remuneração Variável o alcance mínimo refere-se ao não cumprimento de apenas uma das metas estipuladas</w:t>
            </w:r>
          </w:p>
          <w:p w14:paraId="27E6EB31" w14:textId="77777777" w:rsidR="00290EC7" w:rsidRPr="00290EC7" w:rsidRDefault="00290EC7" w:rsidP="00290EC7">
            <w:pPr>
              <w:tabs>
                <w:tab w:val="left" w:pos="320"/>
              </w:tabs>
              <w:spacing w:after="0" w:line="240" w:lineRule="auto"/>
              <w:ind w:firstLine="0"/>
              <w:rPr>
                <w:sz w:val="24"/>
                <w:szCs w:val="24"/>
              </w:rPr>
            </w:pPr>
          </w:p>
          <w:p w14:paraId="60D9779D" w14:textId="77777777" w:rsidR="00290EC7" w:rsidRDefault="00290EC7" w:rsidP="00290EC7">
            <w:pPr>
              <w:tabs>
                <w:tab w:val="left" w:pos="320"/>
              </w:tabs>
              <w:spacing w:after="0" w:line="240" w:lineRule="auto"/>
              <w:ind w:firstLine="0"/>
              <w:rPr>
                <w:sz w:val="24"/>
                <w:szCs w:val="24"/>
              </w:rPr>
            </w:pPr>
            <w:r w:rsidRPr="00290EC7">
              <w:rPr>
                <w:sz w:val="24"/>
                <w:szCs w:val="24"/>
              </w:rPr>
              <w:t xml:space="preserve">   Os critérios da Remuneração Variável dos Diretores do Sebrae RO seguirão o modelo deliberado pelo CDN (Resolução CDN 228/2012, de 31/05/2015 – em anexo), conforme tabela abaixo:</w:t>
            </w:r>
          </w:p>
          <w:p w14:paraId="7AFE992A" w14:textId="77777777" w:rsidR="00E93D7C" w:rsidRDefault="00E93D7C" w:rsidP="00290EC7">
            <w:pPr>
              <w:tabs>
                <w:tab w:val="left" w:pos="320"/>
              </w:tabs>
              <w:spacing w:after="0" w:line="240" w:lineRule="auto"/>
              <w:ind w:firstLine="0"/>
              <w:rPr>
                <w:sz w:val="24"/>
                <w:szCs w:val="24"/>
              </w:rPr>
            </w:pPr>
          </w:p>
          <w:p w14:paraId="7E20C068" w14:textId="77777777" w:rsidR="00E93D7C" w:rsidRPr="00290EC7" w:rsidRDefault="00E93D7C" w:rsidP="00290EC7">
            <w:pPr>
              <w:tabs>
                <w:tab w:val="left" w:pos="320"/>
              </w:tabs>
              <w:spacing w:after="0" w:line="240" w:lineRule="auto"/>
              <w:ind w:firstLine="0"/>
              <w:rPr>
                <w:sz w:val="24"/>
                <w:szCs w:val="24"/>
              </w:rPr>
            </w:pPr>
          </w:p>
          <w:p w14:paraId="11CEA073" w14:textId="77777777" w:rsidR="00290EC7" w:rsidRPr="00290EC7" w:rsidRDefault="00290EC7" w:rsidP="00290EC7">
            <w:pPr>
              <w:tabs>
                <w:tab w:val="left" w:pos="320"/>
              </w:tabs>
              <w:spacing w:after="0" w:line="240" w:lineRule="auto"/>
              <w:ind w:firstLine="0"/>
              <w:rPr>
                <w:sz w:val="24"/>
                <w:szCs w:val="24"/>
              </w:rPr>
            </w:pPr>
          </w:p>
          <w:tbl>
            <w:tblPr>
              <w:tblW w:w="4631"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3220"/>
              <w:gridCol w:w="2566"/>
            </w:tblGrid>
            <w:tr w:rsidR="00290EC7" w:rsidRPr="00290EC7" w14:paraId="4B0C0215" w14:textId="77777777" w:rsidTr="00290EC7">
              <w:tc>
                <w:tcPr>
                  <w:tcW w:w="146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EE0A29" w14:textId="77777777" w:rsidR="00290EC7" w:rsidRPr="00290EC7" w:rsidRDefault="00290EC7" w:rsidP="00290EC7">
                  <w:pPr>
                    <w:tabs>
                      <w:tab w:val="left" w:pos="320"/>
                    </w:tabs>
                    <w:spacing w:after="0" w:line="240" w:lineRule="auto"/>
                    <w:ind w:firstLine="0"/>
                    <w:rPr>
                      <w:sz w:val="24"/>
                      <w:szCs w:val="24"/>
                    </w:rPr>
                  </w:pPr>
                  <w:r w:rsidRPr="00290EC7">
                    <w:rPr>
                      <w:sz w:val="24"/>
                      <w:szCs w:val="24"/>
                    </w:rPr>
                    <w:lastRenderedPageBreak/>
                    <w:t>Metas</w:t>
                  </w:r>
                </w:p>
              </w:tc>
              <w:tc>
                <w:tcPr>
                  <w:tcW w:w="196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088B14" w14:textId="77777777" w:rsidR="00290EC7" w:rsidRPr="00290EC7" w:rsidRDefault="00290EC7" w:rsidP="00290EC7">
                  <w:pPr>
                    <w:tabs>
                      <w:tab w:val="left" w:pos="320"/>
                    </w:tabs>
                    <w:spacing w:after="0" w:line="240" w:lineRule="auto"/>
                    <w:ind w:firstLine="0"/>
                    <w:rPr>
                      <w:sz w:val="24"/>
                      <w:szCs w:val="24"/>
                    </w:rPr>
                  </w:pPr>
                  <w:r w:rsidRPr="00290EC7">
                    <w:rPr>
                      <w:sz w:val="24"/>
                      <w:szCs w:val="24"/>
                    </w:rPr>
                    <w:t>Alcance Máximo</w:t>
                  </w:r>
                </w:p>
              </w:tc>
              <w:tc>
                <w:tcPr>
                  <w:tcW w:w="156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CC6358" w14:textId="77777777" w:rsidR="00290EC7" w:rsidRPr="00290EC7" w:rsidRDefault="00290EC7" w:rsidP="00290EC7">
                  <w:pPr>
                    <w:tabs>
                      <w:tab w:val="left" w:pos="320"/>
                    </w:tabs>
                    <w:spacing w:after="0" w:line="240" w:lineRule="auto"/>
                    <w:ind w:firstLine="0"/>
                    <w:rPr>
                      <w:sz w:val="24"/>
                      <w:szCs w:val="24"/>
                    </w:rPr>
                  </w:pPr>
                  <w:r w:rsidRPr="00290EC7">
                    <w:rPr>
                      <w:sz w:val="24"/>
                      <w:szCs w:val="24"/>
                    </w:rPr>
                    <w:t>Alcance mínimo*</w:t>
                  </w:r>
                </w:p>
              </w:tc>
            </w:tr>
            <w:tr w:rsidR="00290EC7" w:rsidRPr="00290EC7" w14:paraId="13828DF8" w14:textId="77777777" w:rsidTr="00290EC7">
              <w:tc>
                <w:tcPr>
                  <w:tcW w:w="1469" w:type="pct"/>
                  <w:tcBorders>
                    <w:top w:val="single" w:sz="4" w:space="0" w:color="auto"/>
                    <w:left w:val="single" w:sz="4" w:space="0" w:color="auto"/>
                    <w:bottom w:val="single" w:sz="4" w:space="0" w:color="auto"/>
                    <w:right w:val="single" w:sz="4" w:space="0" w:color="auto"/>
                  </w:tcBorders>
                  <w:hideMark/>
                </w:tcPr>
                <w:p w14:paraId="26B8B4AD" w14:textId="77777777" w:rsidR="00290EC7" w:rsidRPr="00290EC7" w:rsidRDefault="00290EC7" w:rsidP="00290EC7">
                  <w:pPr>
                    <w:tabs>
                      <w:tab w:val="left" w:pos="320"/>
                    </w:tabs>
                    <w:spacing w:after="0" w:line="240" w:lineRule="auto"/>
                    <w:ind w:firstLine="0"/>
                    <w:rPr>
                      <w:sz w:val="24"/>
                      <w:szCs w:val="24"/>
                    </w:rPr>
                  </w:pPr>
                  <w:r w:rsidRPr="00290EC7">
                    <w:rPr>
                      <w:sz w:val="24"/>
                      <w:szCs w:val="24"/>
                    </w:rPr>
                    <w:t>Organizacionais</w:t>
                  </w:r>
                </w:p>
              </w:tc>
              <w:tc>
                <w:tcPr>
                  <w:tcW w:w="1965" w:type="pct"/>
                  <w:tcBorders>
                    <w:top w:val="single" w:sz="4" w:space="0" w:color="auto"/>
                    <w:left w:val="single" w:sz="4" w:space="0" w:color="auto"/>
                    <w:bottom w:val="single" w:sz="4" w:space="0" w:color="auto"/>
                    <w:right w:val="single" w:sz="4" w:space="0" w:color="auto"/>
                  </w:tcBorders>
                  <w:hideMark/>
                </w:tcPr>
                <w:p w14:paraId="16F80A8C" w14:textId="77777777" w:rsidR="00290EC7" w:rsidRPr="00290EC7" w:rsidRDefault="00290EC7" w:rsidP="00290EC7">
                  <w:pPr>
                    <w:tabs>
                      <w:tab w:val="left" w:pos="320"/>
                    </w:tabs>
                    <w:spacing w:after="0" w:line="240" w:lineRule="auto"/>
                    <w:ind w:firstLine="0"/>
                    <w:rPr>
                      <w:sz w:val="24"/>
                      <w:szCs w:val="24"/>
                    </w:rPr>
                  </w:pPr>
                  <w:r w:rsidRPr="00290EC7">
                    <w:rPr>
                      <w:sz w:val="24"/>
                      <w:szCs w:val="24"/>
                    </w:rPr>
                    <w:t>50% de um salário fixo</w:t>
                  </w:r>
                </w:p>
              </w:tc>
              <w:tc>
                <w:tcPr>
                  <w:tcW w:w="1566" w:type="pct"/>
                  <w:tcBorders>
                    <w:top w:val="single" w:sz="4" w:space="0" w:color="auto"/>
                    <w:left w:val="single" w:sz="4" w:space="0" w:color="auto"/>
                    <w:bottom w:val="single" w:sz="4" w:space="0" w:color="auto"/>
                    <w:right w:val="single" w:sz="4" w:space="0" w:color="auto"/>
                  </w:tcBorders>
                  <w:hideMark/>
                </w:tcPr>
                <w:p w14:paraId="44B94B17" w14:textId="77777777" w:rsidR="00290EC7" w:rsidRPr="00290EC7" w:rsidRDefault="00290EC7" w:rsidP="00290EC7">
                  <w:pPr>
                    <w:tabs>
                      <w:tab w:val="left" w:pos="320"/>
                    </w:tabs>
                    <w:spacing w:after="0" w:line="240" w:lineRule="auto"/>
                    <w:ind w:firstLine="0"/>
                    <w:rPr>
                      <w:sz w:val="24"/>
                      <w:szCs w:val="24"/>
                    </w:rPr>
                  </w:pPr>
                  <w:r w:rsidRPr="00290EC7">
                    <w:rPr>
                      <w:sz w:val="24"/>
                      <w:szCs w:val="24"/>
                    </w:rPr>
                    <w:t>32,5% de um salário fixo</w:t>
                  </w:r>
                </w:p>
              </w:tc>
            </w:tr>
            <w:tr w:rsidR="00290EC7" w:rsidRPr="00290EC7" w14:paraId="3868312C" w14:textId="77777777" w:rsidTr="00290EC7">
              <w:trPr>
                <w:trHeight w:val="206"/>
              </w:trPr>
              <w:tc>
                <w:tcPr>
                  <w:tcW w:w="1469" w:type="pct"/>
                  <w:tcBorders>
                    <w:top w:val="single" w:sz="4" w:space="0" w:color="auto"/>
                    <w:left w:val="single" w:sz="4" w:space="0" w:color="auto"/>
                    <w:bottom w:val="single" w:sz="4" w:space="0" w:color="auto"/>
                    <w:right w:val="single" w:sz="4" w:space="0" w:color="auto"/>
                  </w:tcBorders>
                  <w:hideMark/>
                </w:tcPr>
                <w:p w14:paraId="128D2A0E" w14:textId="77777777" w:rsidR="00290EC7" w:rsidRPr="00290EC7" w:rsidRDefault="00290EC7" w:rsidP="00290EC7">
                  <w:pPr>
                    <w:tabs>
                      <w:tab w:val="left" w:pos="320"/>
                    </w:tabs>
                    <w:spacing w:after="0" w:line="240" w:lineRule="auto"/>
                    <w:ind w:firstLine="0"/>
                    <w:rPr>
                      <w:sz w:val="24"/>
                      <w:szCs w:val="24"/>
                    </w:rPr>
                  </w:pPr>
                  <w:r w:rsidRPr="00290EC7">
                    <w:rPr>
                      <w:sz w:val="24"/>
                      <w:szCs w:val="24"/>
                    </w:rPr>
                    <w:t>Equipe</w:t>
                  </w:r>
                </w:p>
              </w:tc>
              <w:tc>
                <w:tcPr>
                  <w:tcW w:w="1965" w:type="pct"/>
                  <w:tcBorders>
                    <w:top w:val="single" w:sz="4" w:space="0" w:color="auto"/>
                    <w:left w:val="single" w:sz="4" w:space="0" w:color="auto"/>
                    <w:bottom w:val="single" w:sz="4" w:space="0" w:color="auto"/>
                    <w:right w:val="single" w:sz="4" w:space="0" w:color="auto"/>
                  </w:tcBorders>
                  <w:hideMark/>
                </w:tcPr>
                <w:p w14:paraId="4C930F16" w14:textId="77777777" w:rsidR="00290EC7" w:rsidRPr="00290EC7" w:rsidRDefault="00290EC7" w:rsidP="00290EC7">
                  <w:pPr>
                    <w:tabs>
                      <w:tab w:val="left" w:pos="320"/>
                    </w:tabs>
                    <w:spacing w:after="0" w:line="240" w:lineRule="auto"/>
                    <w:ind w:firstLine="0"/>
                    <w:rPr>
                      <w:sz w:val="24"/>
                      <w:szCs w:val="24"/>
                    </w:rPr>
                  </w:pPr>
                  <w:r w:rsidRPr="00290EC7">
                    <w:rPr>
                      <w:sz w:val="24"/>
                      <w:szCs w:val="24"/>
                    </w:rPr>
                    <w:t>50% de um salário fixo</w:t>
                  </w:r>
                </w:p>
              </w:tc>
              <w:tc>
                <w:tcPr>
                  <w:tcW w:w="1566" w:type="pct"/>
                  <w:tcBorders>
                    <w:top w:val="single" w:sz="4" w:space="0" w:color="auto"/>
                    <w:left w:val="single" w:sz="4" w:space="0" w:color="auto"/>
                    <w:bottom w:val="single" w:sz="4" w:space="0" w:color="auto"/>
                    <w:right w:val="single" w:sz="4" w:space="0" w:color="auto"/>
                  </w:tcBorders>
                  <w:hideMark/>
                </w:tcPr>
                <w:p w14:paraId="40B69B14" w14:textId="77777777" w:rsidR="00290EC7" w:rsidRPr="00290EC7" w:rsidRDefault="00290EC7" w:rsidP="00290EC7">
                  <w:pPr>
                    <w:tabs>
                      <w:tab w:val="left" w:pos="320"/>
                    </w:tabs>
                    <w:spacing w:after="0" w:line="240" w:lineRule="auto"/>
                    <w:ind w:firstLine="0"/>
                    <w:rPr>
                      <w:sz w:val="24"/>
                      <w:szCs w:val="24"/>
                    </w:rPr>
                  </w:pPr>
                  <w:r w:rsidRPr="00290EC7">
                    <w:rPr>
                      <w:sz w:val="24"/>
                      <w:szCs w:val="24"/>
                    </w:rPr>
                    <w:t>32,5% de um salário fixo</w:t>
                  </w:r>
                </w:p>
              </w:tc>
            </w:tr>
            <w:tr w:rsidR="00290EC7" w:rsidRPr="00290EC7" w14:paraId="5065B563" w14:textId="77777777" w:rsidTr="00290EC7">
              <w:tc>
                <w:tcPr>
                  <w:tcW w:w="1469" w:type="pct"/>
                  <w:tcBorders>
                    <w:top w:val="single" w:sz="4" w:space="0" w:color="auto"/>
                    <w:left w:val="single" w:sz="4" w:space="0" w:color="auto"/>
                    <w:bottom w:val="single" w:sz="4" w:space="0" w:color="auto"/>
                    <w:right w:val="single" w:sz="4" w:space="0" w:color="auto"/>
                  </w:tcBorders>
                  <w:hideMark/>
                </w:tcPr>
                <w:p w14:paraId="103335D6" w14:textId="77777777" w:rsidR="00290EC7" w:rsidRPr="00290EC7" w:rsidRDefault="00290EC7" w:rsidP="00290EC7">
                  <w:pPr>
                    <w:tabs>
                      <w:tab w:val="left" w:pos="320"/>
                    </w:tabs>
                    <w:spacing w:after="0" w:line="240" w:lineRule="auto"/>
                    <w:ind w:firstLine="0"/>
                    <w:rPr>
                      <w:sz w:val="24"/>
                      <w:szCs w:val="24"/>
                    </w:rPr>
                  </w:pPr>
                  <w:r w:rsidRPr="00290EC7">
                    <w:rPr>
                      <w:sz w:val="24"/>
                      <w:szCs w:val="24"/>
                    </w:rPr>
                    <w:t>TOTAL</w:t>
                  </w:r>
                </w:p>
              </w:tc>
              <w:tc>
                <w:tcPr>
                  <w:tcW w:w="1965" w:type="pct"/>
                  <w:tcBorders>
                    <w:top w:val="single" w:sz="4" w:space="0" w:color="auto"/>
                    <w:left w:val="single" w:sz="4" w:space="0" w:color="auto"/>
                    <w:bottom w:val="single" w:sz="4" w:space="0" w:color="auto"/>
                    <w:right w:val="single" w:sz="4" w:space="0" w:color="auto"/>
                  </w:tcBorders>
                  <w:hideMark/>
                </w:tcPr>
                <w:p w14:paraId="17A505D9" w14:textId="77777777" w:rsidR="00290EC7" w:rsidRPr="00290EC7" w:rsidRDefault="00290EC7" w:rsidP="00290EC7">
                  <w:pPr>
                    <w:tabs>
                      <w:tab w:val="left" w:pos="320"/>
                    </w:tabs>
                    <w:spacing w:after="0" w:line="240" w:lineRule="auto"/>
                    <w:ind w:firstLine="0"/>
                    <w:rPr>
                      <w:sz w:val="24"/>
                      <w:szCs w:val="24"/>
                    </w:rPr>
                  </w:pPr>
                  <w:r w:rsidRPr="00290EC7">
                    <w:rPr>
                      <w:sz w:val="24"/>
                      <w:szCs w:val="24"/>
                    </w:rPr>
                    <w:t>100% de um salário fixo</w:t>
                  </w:r>
                </w:p>
              </w:tc>
              <w:tc>
                <w:tcPr>
                  <w:tcW w:w="1566" w:type="pct"/>
                  <w:tcBorders>
                    <w:top w:val="single" w:sz="4" w:space="0" w:color="auto"/>
                    <w:left w:val="single" w:sz="4" w:space="0" w:color="auto"/>
                    <w:bottom w:val="single" w:sz="4" w:space="0" w:color="auto"/>
                    <w:right w:val="single" w:sz="4" w:space="0" w:color="auto"/>
                  </w:tcBorders>
                  <w:hideMark/>
                </w:tcPr>
                <w:p w14:paraId="30DE04AA" w14:textId="77777777" w:rsidR="00290EC7" w:rsidRPr="00290EC7" w:rsidRDefault="00290EC7" w:rsidP="00290EC7">
                  <w:pPr>
                    <w:tabs>
                      <w:tab w:val="left" w:pos="320"/>
                    </w:tabs>
                    <w:spacing w:after="0" w:line="240" w:lineRule="auto"/>
                    <w:ind w:firstLine="0"/>
                    <w:rPr>
                      <w:sz w:val="24"/>
                      <w:szCs w:val="24"/>
                    </w:rPr>
                  </w:pPr>
                  <w:r w:rsidRPr="00290EC7">
                    <w:rPr>
                      <w:sz w:val="24"/>
                      <w:szCs w:val="24"/>
                    </w:rPr>
                    <w:t>65% de um salário fixo</w:t>
                  </w:r>
                </w:p>
              </w:tc>
            </w:tr>
          </w:tbl>
          <w:p w14:paraId="68EC89AE"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Para fins de Remuneração Variável o alcance mínimo refere-se ao não cumprimento de apenas uma das metas estipuladas</w:t>
            </w:r>
          </w:p>
          <w:p w14:paraId="556AB592" w14:textId="77777777" w:rsidR="00290EC7" w:rsidRPr="00290EC7" w:rsidRDefault="00290EC7" w:rsidP="00290EC7">
            <w:pPr>
              <w:tabs>
                <w:tab w:val="left" w:pos="320"/>
              </w:tabs>
              <w:spacing w:after="0" w:line="240" w:lineRule="auto"/>
              <w:ind w:firstLine="0"/>
              <w:rPr>
                <w:sz w:val="24"/>
                <w:szCs w:val="24"/>
              </w:rPr>
            </w:pPr>
          </w:p>
          <w:p w14:paraId="79C48850" w14:textId="77777777" w:rsidR="00290EC7" w:rsidRPr="00290EC7" w:rsidRDefault="00290EC7" w:rsidP="00290EC7">
            <w:pPr>
              <w:numPr>
                <w:ilvl w:val="1"/>
                <w:numId w:val="36"/>
              </w:numPr>
              <w:tabs>
                <w:tab w:val="left" w:pos="320"/>
              </w:tabs>
              <w:spacing w:after="0" w:line="240" w:lineRule="auto"/>
              <w:rPr>
                <w:sz w:val="24"/>
                <w:szCs w:val="24"/>
                <w:u w:val="single"/>
              </w:rPr>
            </w:pPr>
            <w:r w:rsidRPr="00290EC7">
              <w:rPr>
                <w:sz w:val="24"/>
                <w:szCs w:val="24"/>
                <w:u w:val="single"/>
              </w:rPr>
              <w:t xml:space="preserve">AUDITORIA </w:t>
            </w:r>
          </w:p>
          <w:p w14:paraId="03AE62F2"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xml:space="preserve">Refere-se à análise comparativa entre documentos evidenciados e descrições da meta. As metas possuem um conjunto de campos que as descrevem. São eles: </w:t>
            </w:r>
          </w:p>
          <w:p w14:paraId="54169762" w14:textId="77777777" w:rsidR="00290EC7" w:rsidRPr="00290EC7" w:rsidRDefault="00290EC7" w:rsidP="00290EC7">
            <w:pPr>
              <w:tabs>
                <w:tab w:val="left" w:pos="320"/>
              </w:tabs>
              <w:spacing w:after="0" w:line="240" w:lineRule="auto"/>
              <w:ind w:firstLine="0"/>
              <w:rPr>
                <w:sz w:val="24"/>
                <w:szCs w:val="24"/>
              </w:rPr>
            </w:pPr>
          </w:p>
          <w:p w14:paraId="01BA70A8" w14:textId="77777777" w:rsidR="00290EC7" w:rsidRPr="00290EC7" w:rsidRDefault="00290EC7" w:rsidP="00290EC7">
            <w:pPr>
              <w:numPr>
                <w:ilvl w:val="0"/>
                <w:numId w:val="37"/>
              </w:numPr>
              <w:tabs>
                <w:tab w:val="left" w:pos="320"/>
              </w:tabs>
              <w:spacing w:after="0" w:line="240" w:lineRule="auto"/>
              <w:rPr>
                <w:sz w:val="24"/>
                <w:szCs w:val="24"/>
              </w:rPr>
            </w:pPr>
            <w:r w:rsidRPr="00290EC7">
              <w:rPr>
                <w:sz w:val="24"/>
                <w:szCs w:val="24"/>
              </w:rPr>
              <w:t>Qual é meta?</w:t>
            </w:r>
          </w:p>
          <w:p w14:paraId="68809FA4"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Como será realizada?</w:t>
            </w:r>
          </w:p>
          <w:p w14:paraId="297942C7"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Como essa meta contribuirá para que a meta organizacional seja alcançada?</w:t>
            </w:r>
          </w:p>
          <w:p w14:paraId="2C03A1DD"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Resultado esperado (qual problema essa meta irá resolver?)</w:t>
            </w:r>
          </w:p>
          <w:p w14:paraId="22655F66"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Prazo de conclusão</w:t>
            </w:r>
          </w:p>
          <w:p w14:paraId="260983CE"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Unidade de medida</w:t>
            </w:r>
          </w:p>
          <w:p w14:paraId="56122EB5"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Meta prevista</w:t>
            </w:r>
          </w:p>
          <w:p w14:paraId="1296AA6D"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Data de execução</w:t>
            </w:r>
          </w:p>
          <w:p w14:paraId="3914D4D1"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Vínculo projeto ou atividade</w:t>
            </w:r>
          </w:p>
          <w:p w14:paraId="6F3518C2"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Como a entrega será evidenciada?</w:t>
            </w:r>
          </w:p>
          <w:p w14:paraId="6303CB94"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Anexos</w:t>
            </w:r>
          </w:p>
          <w:p w14:paraId="23A5C568" w14:textId="77777777" w:rsidR="00290EC7" w:rsidRPr="00290EC7" w:rsidRDefault="00290EC7" w:rsidP="00290EC7">
            <w:pPr>
              <w:tabs>
                <w:tab w:val="left" w:pos="320"/>
              </w:tabs>
              <w:spacing w:after="0" w:line="240" w:lineRule="auto"/>
              <w:ind w:firstLine="0"/>
              <w:rPr>
                <w:sz w:val="24"/>
                <w:szCs w:val="24"/>
              </w:rPr>
            </w:pPr>
            <w:r w:rsidRPr="00290EC7">
              <w:rPr>
                <w:sz w:val="24"/>
                <w:szCs w:val="24"/>
              </w:rPr>
              <w:t>A análise a ser realizada será feita por meio das documentações evidenciadas em local de armazenamento apropriado (área de armazenamento centralizada – nuvem privada). Devem-se realizar as seguintes comparações:</w:t>
            </w:r>
          </w:p>
          <w:p w14:paraId="2992FC0D" w14:textId="77777777" w:rsidR="00290EC7" w:rsidRPr="00290EC7" w:rsidRDefault="00290EC7" w:rsidP="00290EC7">
            <w:pPr>
              <w:numPr>
                <w:ilvl w:val="0"/>
                <w:numId w:val="38"/>
              </w:numPr>
              <w:tabs>
                <w:tab w:val="left" w:pos="320"/>
              </w:tabs>
              <w:spacing w:after="0" w:line="240" w:lineRule="auto"/>
              <w:rPr>
                <w:sz w:val="24"/>
                <w:szCs w:val="24"/>
              </w:rPr>
            </w:pPr>
            <w:r w:rsidRPr="00290EC7">
              <w:rPr>
                <w:sz w:val="24"/>
                <w:szCs w:val="24"/>
              </w:rPr>
              <w:t>Os conteúdos descritos nos campos “Resultado Esperado” e Como a entrega será evidenciada” com o objeto entregue e comprovado (anexos);</w:t>
            </w:r>
          </w:p>
          <w:p w14:paraId="06DC4D54" w14:textId="77777777" w:rsidR="00290EC7" w:rsidRPr="00290EC7" w:rsidRDefault="00290EC7" w:rsidP="00290EC7">
            <w:pPr>
              <w:numPr>
                <w:ilvl w:val="0"/>
                <w:numId w:val="38"/>
              </w:numPr>
              <w:tabs>
                <w:tab w:val="left" w:pos="320"/>
              </w:tabs>
              <w:spacing w:after="0" w:line="240" w:lineRule="auto"/>
              <w:rPr>
                <w:sz w:val="24"/>
                <w:szCs w:val="24"/>
              </w:rPr>
            </w:pPr>
            <w:r w:rsidRPr="00290EC7">
              <w:rPr>
                <w:sz w:val="24"/>
                <w:szCs w:val="24"/>
              </w:rPr>
              <w:t>O valor estipulado no campo “Meta Prevista” com a quantidade entregue e comprovada pelas evidências;</w:t>
            </w:r>
          </w:p>
          <w:p w14:paraId="4C8F3162" w14:textId="77777777" w:rsidR="00290EC7" w:rsidRPr="00290EC7" w:rsidRDefault="00290EC7" w:rsidP="00290EC7">
            <w:pPr>
              <w:numPr>
                <w:ilvl w:val="0"/>
                <w:numId w:val="38"/>
              </w:numPr>
              <w:tabs>
                <w:tab w:val="left" w:pos="320"/>
              </w:tabs>
              <w:spacing w:after="0" w:line="240" w:lineRule="auto"/>
              <w:rPr>
                <w:sz w:val="24"/>
                <w:szCs w:val="24"/>
              </w:rPr>
            </w:pPr>
            <w:r w:rsidRPr="00290EC7">
              <w:rPr>
                <w:sz w:val="24"/>
                <w:szCs w:val="24"/>
              </w:rPr>
              <w:t xml:space="preserve">O prazo definido no campo “Prazo de conclusão” com o comprovado através das evidências de entrega. </w:t>
            </w:r>
          </w:p>
          <w:p w14:paraId="2C665A57" w14:textId="77777777" w:rsidR="00290EC7" w:rsidRPr="00290EC7" w:rsidRDefault="00290EC7" w:rsidP="00290EC7">
            <w:pPr>
              <w:tabs>
                <w:tab w:val="left" w:pos="320"/>
              </w:tabs>
              <w:spacing w:after="0" w:line="240" w:lineRule="auto"/>
              <w:ind w:firstLine="0"/>
              <w:rPr>
                <w:sz w:val="24"/>
                <w:szCs w:val="24"/>
              </w:rPr>
            </w:pPr>
            <w:r w:rsidRPr="00290EC7">
              <w:rPr>
                <w:sz w:val="24"/>
                <w:szCs w:val="24"/>
              </w:rPr>
              <w:t>Se for necessário, o auditor pode entrar em contato com o Gestor do Contrato para possíveis esclarecimentos. Não será permitida a apresentação adicional de documentação.</w:t>
            </w:r>
          </w:p>
          <w:p w14:paraId="6DA477FF" w14:textId="77777777" w:rsidR="00290EC7" w:rsidRPr="00290EC7" w:rsidRDefault="00290EC7" w:rsidP="00290EC7">
            <w:pPr>
              <w:tabs>
                <w:tab w:val="left" w:pos="320"/>
              </w:tabs>
              <w:spacing w:after="0" w:line="240" w:lineRule="auto"/>
              <w:ind w:firstLine="0"/>
              <w:rPr>
                <w:sz w:val="24"/>
                <w:szCs w:val="24"/>
              </w:rPr>
            </w:pPr>
          </w:p>
          <w:p w14:paraId="599C5AE9" w14:textId="77777777" w:rsidR="00290EC7" w:rsidRPr="00290EC7" w:rsidRDefault="00290EC7" w:rsidP="00290EC7">
            <w:pPr>
              <w:numPr>
                <w:ilvl w:val="1"/>
                <w:numId w:val="36"/>
              </w:numPr>
              <w:tabs>
                <w:tab w:val="left" w:pos="320"/>
              </w:tabs>
              <w:spacing w:after="0" w:line="240" w:lineRule="auto"/>
              <w:rPr>
                <w:sz w:val="24"/>
                <w:szCs w:val="24"/>
                <w:u w:val="single"/>
              </w:rPr>
            </w:pPr>
            <w:r w:rsidRPr="00290EC7">
              <w:rPr>
                <w:sz w:val="24"/>
                <w:szCs w:val="24"/>
                <w:u w:val="single"/>
              </w:rPr>
              <w:t>APRESENTAÇÃO DOS RESULTADOS</w:t>
            </w:r>
          </w:p>
          <w:p w14:paraId="5E587E6D" w14:textId="77777777" w:rsidR="00290EC7" w:rsidRPr="00290EC7" w:rsidRDefault="00290EC7" w:rsidP="00290EC7">
            <w:pPr>
              <w:tabs>
                <w:tab w:val="left" w:pos="320"/>
              </w:tabs>
              <w:spacing w:after="0" w:line="240" w:lineRule="auto"/>
              <w:ind w:firstLine="0"/>
              <w:rPr>
                <w:sz w:val="24"/>
                <w:szCs w:val="24"/>
              </w:rPr>
            </w:pPr>
          </w:p>
          <w:p w14:paraId="03F6F704" w14:textId="77777777" w:rsidR="00290EC7" w:rsidRPr="00290EC7" w:rsidRDefault="00290EC7" w:rsidP="00290EC7">
            <w:pPr>
              <w:tabs>
                <w:tab w:val="left" w:pos="320"/>
              </w:tabs>
              <w:spacing w:after="0" w:line="240" w:lineRule="auto"/>
              <w:ind w:firstLine="0"/>
              <w:rPr>
                <w:sz w:val="24"/>
                <w:szCs w:val="24"/>
              </w:rPr>
            </w:pPr>
            <w:r w:rsidRPr="00290EC7">
              <w:rPr>
                <w:sz w:val="24"/>
                <w:szCs w:val="24"/>
              </w:rPr>
              <w:t>Refere-se à entrega de relatório em meio físico e eletrônico, contendo as seguintes informações:</w:t>
            </w:r>
          </w:p>
          <w:p w14:paraId="346EF8A5" w14:textId="77777777" w:rsidR="00290EC7" w:rsidRPr="00290EC7" w:rsidRDefault="00290EC7" w:rsidP="00290EC7">
            <w:pPr>
              <w:tabs>
                <w:tab w:val="left" w:pos="320"/>
              </w:tabs>
              <w:spacing w:after="0" w:line="240" w:lineRule="auto"/>
              <w:ind w:firstLine="0"/>
              <w:rPr>
                <w:sz w:val="24"/>
                <w:szCs w:val="24"/>
              </w:rPr>
            </w:pPr>
            <w:r w:rsidRPr="00290EC7">
              <w:rPr>
                <w:sz w:val="24"/>
                <w:szCs w:val="24"/>
              </w:rPr>
              <w:t>Informações descritivas:</w:t>
            </w:r>
          </w:p>
          <w:p w14:paraId="2045A184" w14:textId="77777777" w:rsidR="00290EC7" w:rsidRPr="00290EC7" w:rsidRDefault="00290EC7" w:rsidP="00290EC7">
            <w:pPr>
              <w:numPr>
                <w:ilvl w:val="0"/>
                <w:numId w:val="39"/>
              </w:numPr>
              <w:tabs>
                <w:tab w:val="left" w:pos="320"/>
              </w:tabs>
              <w:spacing w:after="0" w:line="240" w:lineRule="auto"/>
              <w:rPr>
                <w:sz w:val="24"/>
                <w:szCs w:val="24"/>
                <w:u w:val="single"/>
              </w:rPr>
            </w:pPr>
            <w:r w:rsidRPr="00290EC7">
              <w:rPr>
                <w:sz w:val="24"/>
                <w:szCs w:val="24"/>
              </w:rPr>
              <w:t>Descrição das ações executadas e possíveis ocorrências durante o processo da auditoria;</w:t>
            </w:r>
          </w:p>
          <w:p w14:paraId="2A521B0C" w14:textId="77777777" w:rsidR="00290EC7" w:rsidRPr="00290EC7" w:rsidRDefault="00290EC7" w:rsidP="00290EC7">
            <w:pPr>
              <w:numPr>
                <w:ilvl w:val="0"/>
                <w:numId w:val="39"/>
              </w:numPr>
              <w:tabs>
                <w:tab w:val="left" w:pos="320"/>
              </w:tabs>
              <w:spacing w:after="0" w:line="240" w:lineRule="auto"/>
              <w:rPr>
                <w:sz w:val="24"/>
                <w:szCs w:val="24"/>
                <w:u w:val="single"/>
              </w:rPr>
            </w:pPr>
            <w:r w:rsidRPr="00290EC7">
              <w:rPr>
                <w:sz w:val="24"/>
                <w:szCs w:val="24"/>
              </w:rPr>
              <w:t>Tabela sintética contendo:</w:t>
            </w:r>
          </w:p>
          <w:p w14:paraId="2AE469E3" w14:textId="77777777" w:rsidR="00290EC7" w:rsidRPr="00290EC7" w:rsidRDefault="00290EC7" w:rsidP="00290EC7">
            <w:pPr>
              <w:numPr>
                <w:ilvl w:val="1"/>
                <w:numId w:val="39"/>
              </w:numPr>
              <w:tabs>
                <w:tab w:val="left" w:pos="320"/>
              </w:tabs>
              <w:spacing w:after="0" w:line="240" w:lineRule="auto"/>
              <w:rPr>
                <w:sz w:val="24"/>
                <w:szCs w:val="24"/>
                <w:u w:val="single"/>
              </w:rPr>
            </w:pPr>
            <w:r w:rsidRPr="00290EC7">
              <w:rPr>
                <w:sz w:val="24"/>
                <w:szCs w:val="24"/>
              </w:rPr>
              <w:t>Lista das equipes auditadas com as respectivas descrições de suas metas;</w:t>
            </w:r>
          </w:p>
          <w:p w14:paraId="17BEEABB" w14:textId="77777777" w:rsidR="00290EC7" w:rsidRPr="00290EC7" w:rsidRDefault="00290EC7" w:rsidP="00290EC7">
            <w:pPr>
              <w:numPr>
                <w:ilvl w:val="1"/>
                <w:numId w:val="39"/>
              </w:numPr>
              <w:tabs>
                <w:tab w:val="left" w:pos="320"/>
              </w:tabs>
              <w:spacing w:after="0" w:line="240" w:lineRule="auto"/>
              <w:rPr>
                <w:sz w:val="24"/>
                <w:szCs w:val="24"/>
                <w:u w:val="single"/>
              </w:rPr>
            </w:pPr>
            <w:r w:rsidRPr="00290EC7">
              <w:rPr>
                <w:sz w:val="24"/>
                <w:szCs w:val="24"/>
              </w:rPr>
              <w:t xml:space="preserve">Parecer da auditoria para cada meta auditada. </w:t>
            </w:r>
          </w:p>
          <w:p w14:paraId="123FC36E" w14:textId="77777777" w:rsidR="00290EC7" w:rsidRPr="00290EC7" w:rsidRDefault="00290EC7" w:rsidP="00290EC7">
            <w:pPr>
              <w:numPr>
                <w:ilvl w:val="0"/>
                <w:numId w:val="39"/>
              </w:numPr>
              <w:tabs>
                <w:tab w:val="left" w:pos="320"/>
              </w:tabs>
              <w:spacing w:after="0" w:line="240" w:lineRule="auto"/>
              <w:rPr>
                <w:sz w:val="24"/>
                <w:szCs w:val="24"/>
                <w:u w:val="single"/>
              </w:rPr>
            </w:pPr>
            <w:r w:rsidRPr="00290EC7">
              <w:rPr>
                <w:sz w:val="24"/>
                <w:szCs w:val="24"/>
              </w:rPr>
              <w:lastRenderedPageBreak/>
              <w:t>Descrição das ações executadas durante a auditoria.</w:t>
            </w:r>
          </w:p>
          <w:p w14:paraId="33390EFB" w14:textId="77777777" w:rsidR="00290EC7" w:rsidRPr="00290EC7" w:rsidRDefault="00290EC7" w:rsidP="00290EC7">
            <w:pPr>
              <w:tabs>
                <w:tab w:val="left" w:pos="320"/>
              </w:tabs>
              <w:spacing w:after="0" w:line="240" w:lineRule="auto"/>
              <w:ind w:firstLine="0"/>
              <w:rPr>
                <w:sz w:val="24"/>
                <w:szCs w:val="24"/>
              </w:rPr>
            </w:pPr>
            <w:r w:rsidRPr="00290EC7">
              <w:rPr>
                <w:sz w:val="24"/>
                <w:szCs w:val="24"/>
              </w:rPr>
              <w:t>Informações Estatísticas:</w:t>
            </w:r>
          </w:p>
          <w:p w14:paraId="2F00799E"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xml:space="preserve">Dados estatísticos relevantes como: </w:t>
            </w:r>
          </w:p>
          <w:p w14:paraId="40467259" w14:textId="77777777" w:rsidR="00290EC7" w:rsidRPr="00290EC7" w:rsidRDefault="00290EC7" w:rsidP="00290EC7">
            <w:pPr>
              <w:numPr>
                <w:ilvl w:val="0"/>
                <w:numId w:val="40"/>
              </w:numPr>
              <w:tabs>
                <w:tab w:val="left" w:pos="320"/>
              </w:tabs>
              <w:spacing w:after="0" w:line="240" w:lineRule="auto"/>
              <w:rPr>
                <w:sz w:val="24"/>
                <w:szCs w:val="24"/>
                <w:u w:val="single"/>
              </w:rPr>
            </w:pPr>
            <w:r w:rsidRPr="00290EC7">
              <w:rPr>
                <w:sz w:val="24"/>
                <w:szCs w:val="24"/>
              </w:rPr>
              <w:t xml:space="preserve">Número de equipes avaliadas; </w:t>
            </w:r>
          </w:p>
          <w:p w14:paraId="699D92E7" w14:textId="77777777" w:rsidR="00290EC7" w:rsidRPr="00290EC7" w:rsidRDefault="00290EC7" w:rsidP="00290EC7">
            <w:pPr>
              <w:numPr>
                <w:ilvl w:val="0"/>
                <w:numId w:val="40"/>
              </w:numPr>
              <w:tabs>
                <w:tab w:val="left" w:pos="320"/>
              </w:tabs>
              <w:spacing w:after="0" w:line="240" w:lineRule="auto"/>
              <w:rPr>
                <w:sz w:val="24"/>
                <w:szCs w:val="24"/>
                <w:u w:val="single"/>
              </w:rPr>
            </w:pPr>
            <w:r w:rsidRPr="00290EC7">
              <w:rPr>
                <w:sz w:val="24"/>
                <w:szCs w:val="24"/>
              </w:rPr>
              <w:t>Número de metas de equipe avaliadas;</w:t>
            </w:r>
          </w:p>
          <w:p w14:paraId="5D198833" w14:textId="77777777" w:rsidR="00290EC7" w:rsidRPr="00290EC7" w:rsidRDefault="00290EC7" w:rsidP="00290EC7">
            <w:pPr>
              <w:numPr>
                <w:ilvl w:val="0"/>
                <w:numId w:val="40"/>
              </w:numPr>
              <w:tabs>
                <w:tab w:val="left" w:pos="320"/>
              </w:tabs>
              <w:spacing w:after="0" w:line="240" w:lineRule="auto"/>
              <w:rPr>
                <w:sz w:val="24"/>
                <w:szCs w:val="24"/>
                <w:u w:val="single"/>
              </w:rPr>
            </w:pPr>
            <w:r w:rsidRPr="00290EC7">
              <w:rPr>
                <w:sz w:val="24"/>
                <w:szCs w:val="24"/>
              </w:rPr>
              <w:t>Número de metas de equipe que necessitaram manter contato com o gestor;</w:t>
            </w:r>
          </w:p>
          <w:p w14:paraId="378AF607" w14:textId="77777777" w:rsidR="00290EC7" w:rsidRPr="00290EC7" w:rsidRDefault="00290EC7" w:rsidP="00290EC7">
            <w:pPr>
              <w:numPr>
                <w:ilvl w:val="0"/>
                <w:numId w:val="40"/>
              </w:numPr>
              <w:tabs>
                <w:tab w:val="left" w:pos="320"/>
              </w:tabs>
              <w:spacing w:after="0" w:line="240" w:lineRule="auto"/>
              <w:rPr>
                <w:sz w:val="24"/>
                <w:szCs w:val="24"/>
                <w:u w:val="single"/>
              </w:rPr>
            </w:pPr>
            <w:r w:rsidRPr="00290EC7">
              <w:rPr>
                <w:sz w:val="24"/>
                <w:szCs w:val="24"/>
              </w:rPr>
              <w:t>Número de metas não validadas pela auditoria;</w:t>
            </w:r>
          </w:p>
          <w:p w14:paraId="690D3ACA"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xml:space="preserve">Parecer Final: </w:t>
            </w:r>
          </w:p>
          <w:p w14:paraId="3B9545D4"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xml:space="preserve">Considerações finais sobre o processo de auditoria, com recomendações de ações ao SEBRAE, no que diz respeito à Remuneração Variável, visando o aperfeiçoamento do processo. </w:t>
            </w:r>
          </w:p>
          <w:p w14:paraId="68A4A5D0" w14:textId="77777777" w:rsidR="00290EC7" w:rsidRPr="00290EC7" w:rsidRDefault="00290EC7" w:rsidP="00290EC7">
            <w:pPr>
              <w:tabs>
                <w:tab w:val="left" w:pos="320"/>
              </w:tabs>
              <w:spacing w:after="0" w:line="240" w:lineRule="auto"/>
              <w:ind w:firstLine="0"/>
              <w:rPr>
                <w:sz w:val="24"/>
                <w:szCs w:val="24"/>
              </w:rPr>
            </w:pPr>
          </w:p>
          <w:p w14:paraId="0F7A0790" w14:textId="77777777" w:rsidR="00290EC7" w:rsidRPr="00290EC7" w:rsidRDefault="00290EC7" w:rsidP="00290EC7">
            <w:pPr>
              <w:numPr>
                <w:ilvl w:val="0"/>
                <w:numId w:val="36"/>
              </w:numPr>
              <w:tabs>
                <w:tab w:val="left" w:pos="320"/>
              </w:tabs>
              <w:spacing w:after="0" w:line="240" w:lineRule="auto"/>
              <w:rPr>
                <w:sz w:val="24"/>
                <w:szCs w:val="24"/>
                <w:lang w:val="pt-PT"/>
              </w:rPr>
            </w:pPr>
            <w:r w:rsidRPr="00290EC7">
              <w:rPr>
                <w:sz w:val="24"/>
                <w:szCs w:val="24"/>
              </w:rPr>
              <w:t>PRAZO PARA A PRESTAÇÃO DO SERVIÇO</w:t>
            </w:r>
          </w:p>
          <w:p w14:paraId="5780E179" w14:textId="77777777" w:rsidR="00290EC7" w:rsidRPr="00290EC7" w:rsidRDefault="00290EC7" w:rsidP="00290EC7">
            <w:pPr>
              <w:tabs>
                <w:tab w:val="left" w:pos="320"/>
              </w:tabs>
              <w:spacing w:after="0" w:line="240" w:lineRule="auto"/>
              <w:ind w:firstLine="0"/>
              <w:rPr>
                <w:sz w:val="24"/>
                <w:szCs w:val="24"/>
              </w:rPr>
            </w:pPr>
            <w:r w:rsidRPr="00290EC7">
              <w:rPr>
                <w:sz w:val="24"/>
                <w:szCs w:val="24"/>
              </w:rPr>
              <w:t>Os prazos descritos abaixo deverão ser cumpridos, não havendo possibilidade de prorrogação:</w:t>
            </w:r>
          </w:p>
          <w:p w14:paraId="0656C7B6" w14:textId="77777777" w:rsidR="00290EC7" w:rsidRPr="00290EC7" w:rsidRDefault="00290EC7" w:rsidP="00290EC7">
            <w:pPr>
              <w:tabs>
                <w:tab w:val="left" w:pos="320"/>
              </w:tabs>
              <w:spacing w:after="0" w:line="240" w:lineRule="auto"/>
              <w:ind w:firstLine="0"/>
              <w:rPr>
                <w:sz w:val="24"/>
                <w:szCs w:val="24"/>
              </w:rPr>
            </w:pPr>
          </w:p>
          <w:p w14:paraId="4A38420C" w14:textId="77777777" w:rsidR="00290EC7" w:rsidRPr="00290EC7" w:rsidRDefault="00290EC7" w:rsidP="00290EC7">
            <w:pPr>
              <w:numPr>
                <w:ilvl w:val="0"/>
                <w:numId w:val="41"/>
              </w:numPr>
              <w:tabs>
                <w:tab w:val="left" w:pos="320"/>
              </w:tabs>
              <w:spacing w:after="0" w:line="240" w:lineRule="auto"/>
              <w:rPr>
                <w:sz w:val="24"/>
                <w:szCs w:val="24"/>
              </w:rPr>
            </w:pPr>
            <w:r w:rsidRPr="00290EC7">
              <w:rPr>
                <w:sz w:val="24"/>
                <w:szCs w:val="24"/>
              </w:rPr>
              <w:t>Período de realização dos serviços:</w:t>
            </w:r>
          </w:p>
          <w:p w14:paraId="6B4A9149" w14:textId="77777777" w:rsidR="00290EC7" w:rsidRPr="00290EC7" w:rsidRDefault="00290EC7" w:rsidP="00290EC7">
            <w:pPr>
              <w:tabs>
                <w:tab w:val="left" w:pos="320"/>
              </w:tabs>
              <w:spacing w:after="0" w:line="240" w:lineRule="auto"/>
              <w:ind w:firstLine="0"/>
              <w:rPr>
                <w:sz w:val="24"/>
                <w:szCs w:val="24"/>
              </w:rPr>
            </w:pPr>
          </w:p>
          <w:p w14:paraId="26B48FF0" w14:textId="77777777" w:rsidR="00290EC7" w:rsidRPr="00290EC7" w:rsidRDefault="00290EC7" w:rsidP="00290EC7">
            <w:pPr>
              <w:numPr>
                <w:ilvl w:val="0"/>
                <w:numId w:val="42"/>
              </w:numPr>
              <w:tabs>
                <w:tab w:val="left" w:pos="320"/>
              </w:tabs>
              <w:spacing w:after="0" w:line="240" w:lineRule="auto"/>
              <w:rPr>
                <w:sz w:val="24"/>
                <w:szCs w:val="24"/>
              </w:rPr>
            </w:pPr>
            <w:r w:rsidRPr="00290EC7">
              <w:rPr>
                <w:sz w:val="24"/>
                <w:szCs w:val="24"/>
              </w:rPr>
              <w:t>Início: 10 de janeiro de 2025</w:t>
            </w:r>
          </w:p>
          <w:p w14:paraId="7802ABBF" w14:textId="77777777" w:rsidR="00290EC7" w:rsidRPr="00290EC7" w:rsidRDefault="00290EC7" w:rsidP="00290EC7">
            <w:pPr>
              <w:numPr>
                <w:ilvl w:val="0"/>
                <w:numId w:val="42"/>
              </w:numPr>
              <w:tabs>
                <w:tab w:val="left" w:pos="320"/>
              </w:tabs>
              <w:spacing w:after="0" w:line="240" w:lineRule="auto"/>
              <w:rPr>
                <w:sz w:val="24"/>
                <w:szCs w:val="24"/>
              </w:rPr>
            </w:pPr>
            <w:r w:rsidRPr="00290EC7">
              <w:rPr>
                <w:sz w:val="24"/>
                <w:szCs w:val="24"/>
              </w:rPr>
              <w:t>Entrega da minuta de relatório: até 31 de janeiro de 2025</w:t>
            </w:r>
          </w:p>
          <w:p w14:paraId="1983BC1E" w14:textId="77777777" w:rsidR="00290EC7" w:rsidRPr="00290EC7" w:rsidRDefault="00290EC7" w:rsidP="00290EC7">
            <w:pPr>
              <w:numPr>
                <w:ilvl w:val="0"/>
                <w:numId w:val="42"/>
              </w:numPr>
              <w:tabs>
                <w:tab w:val="left" w:pos="320"/>
              </w:tabs>
              <w:spacing w:after="0" w:line="240" w:lineRule="auto"/>
              <w:rPr>
                <w:sz w:val="24"/>
                <w:szCs w:val="24"/>
                <w:lang w:val="pt-PT"/>
              </w:rPr>
            </w:pPr>
            <w:r w:rsidRPr="00290EC7">
              <w:rPr>
                <w:sz w:val="24"/>
                <w:szCs w:val="24"/>
              </w:rPr>
              <w:t>Entrega do relatório final: até 07 de fevereiro de 2025</w:t>
            </w:r>
          </w:p>
          <w:p w14:paraId="6DD49CF1" w14:textId="77777777" w:rsidR="00290EC7" w:rsidRPr="00290EC7" w:rsidRDefault="00290EC7" w:rsidP="00290EC7">
            <w:pPr>
              <w:tabs>
                <w:tab w:val="left" w:pos="320"/>
              </w:tabs>
              <w:spacing w:after="0" w:line="240" w:lineRule="auto"/>
              <w:ind w:firstLine="0"/>
              <w:rPr>
                <w:sz w:val="24"/>
                <w:szCs w:val="24"/>
                <w:lang w:val="pt-PT"/>
              </w:rPr>
            </w:pPr>
          </w:p>
          <w:p w14:paraId="1095C5C9" w14:textId="77777777" w:rsidR="00290EC7" w:rsidRPr="00290EC7" w:rsidRDefault="00290EC7" w:rsidP="00290EC7">
            <w:pPr>
              <w:numPr>
                <w:ilvl w:val="0"/>
                <w:numId w:val="36"/>
              </w:numPr>
              <w:tabs>
                <w:tab w:val="left" w:pos="320"/>
              </w:tabs>
              <w:spacing w:after="0" w:line="240" w:lineRule="auto"/>
              <w:rPr>
                <w:sz w:val="24"/>
                <w:szCs w:val="24"/>
                <w:lang w:val="pt-PT"/>
              </w:rPr>
            </w:pPr>
            <w:r w:rsidRPr="00290EC7">
              <w:rPr>
                <w:sz w:val="24"/>
                <w:szCs w:val="24"/>
                <w:lang w:val="pt-PT"/>
              </w:rPr>
              <w:t>DA PROPOSTA</w:t>
            </w:r>
          </w:p>
          <w:p w14:paraId="5CD169CA"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xml:space="preserve">A proposta de preço deve levar em consideração a especificação do serviço descrita no item 1 e os prazos estipulados descritos no item 2. </w:t>
            </w:r>
          </w:p>
          <w:p w14:paraId="68D445F1" w14:textId="77777777" w:rsidR="00290EC7" w:rsidRPr="00290EC7" w:rsidRDefault="00290EC7" w:rsidP="00290EC7">
            <w:pPr>
              <w:tabs>
                <w:tab w:val="left" w:pos="320"/>
              </w:tabs>
              <w:spacing w:after="0" w:line="240" w:lineRule="auto"/>
              <w:ind w:firstLine="0"/>
              <w:rPr>
                <w:sz w:val="24"/>
                <w:szCs w:val="24"/>
              </w:rPr>
            </w:pPr>
          </w:p>
          <w:p w14:paraId="328C2D68" w14:textId="77777777" w:rsidR="00290EC7" w:rsidRPr="00290EC7" w:rsidRDefault="00290EC7" w:rsidP="00290EC7">
            <w:pPr>
              <w:tabs>
                <w:tab w:val="left" w:pos="320"/>
              </w:tabs>
              <w:spacing w:after="0" w:line="240" w:lineRule="auto"/>
              <w:ind w:firstLine="0"/>
              <w:rPr>
                <w:sz w:val="24"/>
                <w:szCs w:val="24"/>
              </w:rPr>
            </w:pPr>
            <w:r w:rsidRPr="00290EC7">
              <w:rPr>
                <w:sz w:val="24"/>
                <w:szCs w:val="24"/>
              </w:rPr>
              <w:t xml:space="preserve">A proposta deve incluir todas as despesas com recursos materiais e humanos decorrentes dos serviços técnicos especializados, tais como: computador, ferramentas de comunicação, salários, encargos sociais e custos diretos e indiretos, seguros, taxas, tributos, incidências fiscais e contribuições de qualquer natureza ou espécie. </w:t>
            </w:r>
          </w:p>
          <w:p w14:paraId="46B6B61D" w14:textId="77777777" w:rsidR="00290EC7" w:rsidRPr="00290EC7" w:rsidRDefault="00290EC7" w:rsidP="00290EC7">
            <w:pPr>
              <w:tabs>
                <w:tab w:val="left" w:pos="320"/>
              </w:tabs>
              <w:spacing w:after="0" w:line="240" w:lineRule="auto"/>
              <w:ind w:firstLine="0"/>
              <w:rPr>
                <w:sz w:val="24"/>
                <w:szCs w:val="24"/>
              </w:rPr>
            </w:pPr>
          </w:p>
          <w:p w14:paraId="6A754D60" w14:textId="77777777" w:rsidR="00290EC7" w:rsidRPr="00290EC7" w:rsidRDefault="00290EC7" w:rsidP="00290EC7">
            <w:pPr>
              <w:tabs>
                <w:tab w:val="left" w:pos="320"/>
              </w:tabs>
              <w:spacing w:after="0" w:line="240" w:lineRule="auto"/>
              <w:ind w:firstLine="0"/>
              <w:rPr>
                <w:sz w:val="24"/>
                <w:szCs w:val="24"/>
              </w:rPr>
            </w:pPr>
            <w:r w:rsidRPr="00290EC7">
              <w:rPr>
                <w:sz w:val="24"/>
                <w:szCs w:val="24"/>
              </w:rPr>
              <w:t>O prazo de validade mínimo da proposta deverá ser de 60 (sessenta) dias contados da data de sua apresentação.</w:t>
            </w:r>
          </w:p>
          <w:p w14:paraId="312649B9" w14:textId="77777777" w:rsidR="00290EC7" w:rsidRPr="00290EC7" w:rsidRDefault="00290EC7" w:rsidP="00290EC7">
            <w:pPr>
              <w:tabs>
                <w:tab w:val="left" w:pos="320"/>
              </w:tabs>
              <w:spacing w:after="0" w:line="240" w:lineRule="auto"/>
              <w:ind w:firstLine="0"/>
              <w:rPr>
                <w:sz w:val="24"/>
                <w:szCs w:val="24"/>
              </w:rPr>
            </w:pPr>
          </w:p>
          <w:p w14:paraId="0D7949FC" w14:textId="77777777" w:rsidR="00290EC7" w:rsidRPr="00290EC7" w:rsidRDefault="00290EC7" w:rsidP="00290EC7">
            <w:pPr>
              <w:tabs>
                <w:tab w:val="left" w:pos="320"/>
              </w:tabs>
              <w:spacing w:after="0" w:line="240" w:lineRule="auto"/>
              <w:ind w:firstLine="0"/>
              <w:rPr>
                <w:sz w:val="24"/>
                <w:szCs w:val="24"/>
              </w:rPr>
            </w:pPr>
          </w:p>
          <w:p w14:paraId="5D1B818A" w14:textId="6CA34003" w:rsidR="00AC59E0" w:rsidRPr="00EA6617" w:rsidRDefault="00AC59E0" w:rsidP="00290EC7">
            <w:pPr>
              <w:pStyle w:val="PargrafodaLista"/>
              <w:tabs>
                <w:tab w:val="left" w:pos="320"/>
              </w:tabs>
              <w:spacing w:after="0" w:line="240" w:lineRule="auto"/>
              <w:ind w:left="0" w:firstLine="0"/>
              <w:rPr>
                <w:b/>
                <w:bCs/>
                <w:sz w:val="24"/>
                <w:szCs w:val="24"/>
              </w:rPr>
            </w:pP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082BFBAB" w14:textId="276B2297" w:rsidR="00CB0320" w:rsidRPr="00E93D7C"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1FD676B" w14:textId="77777777" w:rsidR="00A25F86" w:rsidRPr="00EA6617" w:rsidRDefault="00A25F86" w:rsidP="007C427C">
            <w:pPr>
              <w:tabs>
                <w:tab w:val="left" w:pos="35"/>
                <w:tab w:val="left" w:pos="319"/>
              </w:tabs>
              <w:spacing w:after="0" w:line="240" w:lineRule="auto"/>
              <w:ind w:firstLine="0"/>
              <w:contextualSpacing w:val="0"/>
              <w:rPr>
                <w:b/>
                <w:bCs/>
                <w:sz w:val="24"/>
                <w:szCs w:val="24"/>
                <w:lang w:val="pt-PT"/>
              </w:rPr>
            </w:pP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77A1E42" w14:textId="6C218AFA" w:rsidR="00E93D7C" w:rsidRPr="00E93D7C" w:rsidRDefault="002D74EC" w:rsidP="00E93D7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7C427C">
        <w:trPr>
          <w:trHeight w:val="7791"/>
        </w:trPr>
        <w:tc>
          <w:tcPr>
            <w:tcW w:w="9072" w:type="dxa"/>
            <w:tcBorders>
              <w:bottom w:val="single" w:sz="4" w:space="0" w:color="auto"/>
            </w:tcBorders>
          </w:tcPr>
          <w:p w14:paraId="42F94051" w14:textId="77777777" w:rsidR="006043AC"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9B36BA3" w14:textId="77777777" w:rsidR="006043AC" w:rsidRPr="00EA6617" w:rsidRDefault="00B05DD3" w:rsidP="007C427C">
            <w:pPr>
              <w:pStyle w:val="PargrafodaLista"/>
              <w:numPr>
                <w:ilvl w:val="0"/>
                <w:numId w:val="6"/>
              </w:numPr>
              <w:tabs>
                <w:tab w:val="left" w:pos="319"/>
              </w:tabs>
              <w:spacing w:after="0" w:line="240" w:lineRule="auto"/>
              <w:ind w:left="0" w:firstLine="0"/>
              <w:rPr>
                <w:b/>
                <w:bCs/>
                <w:sz w:val="24"/>
                <w:szCs w:val="24"/>
              </w:rPr>
            </w:pPr>
            <w:r w:rsidRPr="00EA6617">
              <w:rPr>
                <w:b/>
                <w:bCs/>
                <w:sz w:val="24"/>
                <w:szCs w:val="24"/>
              </w:rPr>
              <w:lastRenderedPageBreak/>
              <w:t xml:space="preserve">QUALIFICAÇÃO TÉCNICA DA EMPRESA: </w:t>
            </w:r>
          </w:p>
          <w:p w14:paraId="0AF8EA9D" w14:textId="77777777" w:rsidR="006A3AD0" w:rsidRDefault="006A3AD0" w:rsidP="006A3AD0">
            <w:pPr>
              <w:spacing w:line="240" w:lineRule="auto"/>
              <w:ind w:firstLine="0"/>
              <w:rPr>
                <w:bCs/>
                <w:sz w:val="24"/>
                <w:szCs w:val="24"/>
              </w:rPr>
            </w:pPr>
          </w:p>
          <w:p w14:paraId="0ED9C3C6" w14:textId="19B12190" w:rsidR="006043AC" w:rsidRPr="00EA6617" w:rsidRDefault="00407139" w:rsidP="00407139">
            <w:pPr>
              <w:spacing w:line="240" w:lineRule="auto"/>
              <w:ind w:firstLine="0"/>
              <w:rPr>
                <w:i/>
                <w:iCs/>
                <w:sz w:val="24"/>
                <w:szCs w:val="24"/>
              </w:rPr>
            </w:pPr>
            <w:r w:rsidRPr="00407139">
              <w:rPr>
                <w:bCs/>
                <w:sz w:val="24"/>
                <w:szCs w:val="24"/>
              </w:rPr>
              <w:t>Atestado de capacidade técnica, expedido por pessoa Jurídica de direito Público ou Privado, qualificando e comprovando a prestação dos serviços em características com o objeto da presente contratação, comprovando que prestou serviço, de forma satisfatória e que não há nada que a desabone.</w:t>
            </w: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772E9F">
        <w:trPr>
          <w:trHeight w:val="2955"/>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2CB04D01" w14:textId="3B61508D" w:rsidR="00B05DD3" w:rsidRPr="00B47728" w:rsidRDefault="006A3AD0" w:rsidP="00407139">
            <w:pPr>
              <w:pStyle w:val="xmsonormal"/>
              <w:numPr>
                <w:ilvl w:val="1"/>
                <w:numId w:val="0"/>
              </w:numPr>
              <w:shd w:val="clear" w:color="auto" w:fill="FFFFFF"/>
              <w:jc w:val="both"/>
              <w:rPr>
                <w:rFonts w:ascii="Arial" w:hAnsi="Arial" w:cs="Arial"/>
                <w:i/>
                <w:iCs/>
                <w:color w:val="242424"/>
              </w:rPr>
            </w:pPr>
            <w:r w:rsidRPr="006A3AD0">
              <w:rPr>
                <w:rFonts w:ascii="Arial" w:hAnsi="Arial" w:cs="Arial"/>
                <w:bCs/>
                <w:color w:val="242424"/>
                <w:bdr w:val="none" w:sz="0" w:space="0" w:color="auto" w:frame="1"/>
              </w:rPr>
              <w:t>A vigência do Contrato a ser firmado com a empresa vencedora será de 12 (doze) meses, contados da data de início da realização dos serviços, podendo ser prorrogada, mediante termos aditivos, por até 60 (sessenta) dias, sem ajuste no preço.</w:t>
            </w:r>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7C427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4B7FA2E5" w14:textId="77777777" w:rsidR="006A3AD0" w:rsidRDefault="006A3AD0" w:rsidP="006A3AD0">
            <w:pPr>
              <w:tabs>
                <w:tab w:val="left" w:pos="319"/>
              </w:tabs>
              <w:ind w:firstLine="0"/>
              <w:rPr>
                <w:bCs/>
                <w:color w:val="auto"/>
                <w:sz w:val="24"/>
                <w:szCs w:val="24"/>
              </w:rPr>
            </w:pPr>
          </w:p>
          <w:p w14:paraId="7364A18F" w14:textId="34C7BF45" w:rsidR="006A3AD0" w:rsidRPr="006A3AD0" w:rsidRDefault="006A3AD0" w:rsidP="006A3AD0">
            <w:pPr>
              <w:tabs>
                <w:tab w:val="left" w:pos="319"/>
              </w:tabs>
              <w:ind w:firstLine="0"/>
              <w:rPr>
                <w:bCs/>
                <w:color w:val="auto"/>
                <w:sz w:val="24"/>
                <w:szCs w:val="24"/>
              </w:rPr>
            </w:pPr>
            <w:r w:rsidRPr="006A3AD0">
              <w:rPr>
                <w:bCs/>
                <w:color w:val="auto"/>
                <w:sz w:val="24"/>
                <w:szCs w:val="24"/>
              </w:rPr>
              <w:t>Os prazos descritos abaixo deverão ser cumpridos, não havendo possibilidade de prorrogação:</w:t>
            </w:r>
          </w:p>
          <w:p w14:paraId="7696E5D4" w14:textId="77777777" w:rsidR="006A3AD0" w:rsidRPr="006A3AD0" w:rsidRDefault="006A3AD0" w:rsidP="006A3AD0">
            <w:pPr>
              <w:pStyle w:val="PargrafodaLista"/>
              <w:numPr>
                <w:ilvl w:val="0"/>
                <w:numId w:val="41"/>
              </w:numPr>
              <w:tabs>
                <w:tab w:val="left" w:pos="319"/>
              </w:tabs>
              <w:rPr>
                <w:bCs/>
                <w:color w:val="auto"/>
                <w:sz w:val="24"/>
                <w:szCs w:val="24"/>
              </w:rPr>
            </w:pPr>
            <w:r w:rsidRPr="006A3AD0">
              <w:rPr>
                <w:bCs/>
                <w:color w:val="auto"/>
                <w:sz w:val="24"/>
                <w:szCs w:val="24"/>
              </w:rPr>
              <w:t>Período de realização dos serviços:</w:t>
            </w:r>
          </w:p>
          <w:p w14:paraId="7D809B54" w14:textId="77777777" w:rsidR="006A3AD0" w:rsidRPr="006A3AD0" w:rsidRDefault="006A3AD0" w:rsidP="006A3AD0">
            <w:pPr>
              <w:pStyle w:val="PargrafodaLista"/>
              <w:numPr>
                <w:ilvl w:val="0"/>
                <w:numId w:val="42"/>
              </w:numPr>
              <w:tabs>
                <w:tab w:val="left" w:pos="319"/>
              </w:tabs>
              <w:rPr>
                <w:bCs/>
                <w:color w:val="auto"/>
                <w:sz w:val="24"/>
                <w:szCs w:val="24"/>
              </w:rPr>
            </w:pPr>
            <w:r w:rsidRPr="006A3AD0">
              <w:rPr>
                <w:bCs/>
                <w:color w:val="auto"/>
                <w:sz w:val="24"/>
                <w:szCs w:val="24"/>
              </w:rPr>
              <w:t>Início: 10 de janeiro de 2025</w:t>
            </w:r>
          </w:p>
          <w:p w14:paraId="49D3ECD6" w14:textId="77777777" w:rsidR="006A3AD0" w:rsidRPr="006A3AD0" w:rsidRDefault="006A3AD0" w:rsidP="006A3AD0">
            <w:pPr>
              <w:pStyle w:val="PargrafodaLista"/>
              <w:numPr>
                <w:ilvl w:val="0"/>
                <w:numId w:val="42"/>
              </w:numPr>
              <w:tabs>
                <w:tab w:val="left" w:pos="319"/>
              </w:tabs>
              <w:rPr>
                <w:bCs/>
                <w:color w:val="auto"/>
                <w:sz w:val="24"/>
                <w:szCs w:val="24"/>
              </w:rPr>
            </w:pPr>
            <w:r w:rsidRPr="006A3AD0">
              <w:rPr>
                <w:bCs/>
                <w:color w:val="auto"/>
                <w:sz w:val="24"/>
                <w:szCs w:val="24"/>
              </w:rPr>
              <w:t>Entrega da minuta de relatório: até 31 de janeiro de 2025</w:t>
            </w:r>
          </w:p>
          <w:p w14:paraId="4C150B59" w14:textId="344885DC" w:rsidR="002775F1" w:rsidRPr="00EA6617" w:rsidRDefault="006A3AD0" w:rsidP="006A3AD0">
            <w:pPr>
              <w:pStyle w:val="PargrafodaLista"/>
              <w:numPr>
                <w:ilvl w:val="0"/>
                <w:numId w:val="42"/>
              </w:numPr>
              <w:tabs>
                <w:tab w:val="left" w:pos="319"/>
              </w:tabs>
              <w:rPr>
                <w:rStyle w:val="cf01"/>
                <w:rFonts w:ascii="Arial" w:hAnsi="Arial" w:cs="Arial"/>
                <w:i w:val="0"/>
                <w:iCs w:val="0"/>
                <w:color w:val="auto"/>
                <w:sz w:val="24"/>
                <w:szCs w:val="24"/>
              </w:rPr>
            </w:pPr>
            <w:r w:rsidRPr="006A3AD0">
              <w:rPr>
                <w:bCs/>
                <w:color w:val="auto"/>
                <w:sz w:val="24"/>
                <w:szCs w:val="24"/>
              </w:rPr>
              <w:t>Entrega do relatório final: até 07 de fevereiro de 2025</w:t>
            </w: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735E309E"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 xml:space="preserve">Para a gestão do contrato, </w:t>
            </w:r>
            <w:r w:rsidRPr="00E93D7C">
              <w:rPr>
                <w:bCs/>
                <w:color w:val="auto"/>
                <w:kern w:val="2"/>
                <w:sz w:val="24"/>
                <w:szCs w:val="24"/>
              </w:rPr>
              <w:t>fica designado (a) o Sr</w:t>
            </w:r>
            <w:r w:rsidR="009A63FC" w:rsidRPr="00E93D7C">
              <w:rPr>
                <w:bCs/>
                <w:color w:val="auto"/>
                <w:kern w:val="2"/>
                <w:sz w:val="24"/>
                <w:szCs w:val="24"/>
              </w:rPr>
              <w:t>.</w:t>
            </w:r>
            <w:r w:rsidRPr="00E93D7C">
              <w:rPr>
                <w:bCs/>
                <w:color w:val="auto"/>
                <w:kern w:val="2"/>
                <w:sz w:val="24"/>
                <w:szCs w:val="24"/>
              </w:rPr>
              <w:t>(a)</w:t>
            </w:r>
            <w:r w:rsidR="009A63FC" w:rsidRPr="00E93D7C">
              <w:rPr>
                <w:bCs/>
                <w:color w:val="auto"/>
                <w:kern w:val="2"/>
                <w:sz w:val="24"/>
                <w:szCs w:val="24"/>
              </w:rPr>
              <w:t xml:space="preserve"> </w:t>
            </w:r>
            <w:r w:rsidR="00602D77" w:rsidRPr="00E93D7C">
              <w:rPr>
                <w:bCs/>
                <w:color w:val="auto"/>
                <w:kern w:val="2"/>
                <w:sz w:val="24"/>
                <w:szCs w:val="24"/>
              </w:rPr>
              <w:t>Ivania de Fatima de Oliveira Januário</w:t>
            </w:r>
            <w:r w:rsidRPr="00E93D7C">
              <w:rPr>
                <w:bCs/>
                <w:color w:val="auto"/>
                <w:kern w:val="2"/>
                <w:sz w:val="24"/>
                <w:szCs w:val="24"/>
              </w:rPr>
              <w:t>,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w:t>
            </w:r>
            <w:r w:rsidRPr="00EA6617">
              <w:rPr>
                <w:bCs/>
                <w:color w:val="000000"/>
                <w:kern w:val="2"/>
                <w:sz w:val="24"/>
                <w:szCs w:val="24"/>
              </w:rPr>
              <w:lastRenderedPageBreak/>
              <w:t xml:space="preserve">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Rondônia </w:t>
            </w:r>
            <w:r w:rsidRPr="00A93CE6">
              <w:rPr>
                <w:bCs/>
                <w:color w:val="auto"/>
                <w:kern w:val="2"/>
                <w:sz w:val="24"/>
                <w:szCs w:val="24"/>
              </w:rPr>
              <w:t xml:space="preserve">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lastRenderedPageBreak/>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79301198" w:rsidR="00516BF8" w:rsidRPr="00EA6617" w:rsidRDefault="003908B2" w:rsidP="003908B2">
      <w:pPr>
        <w:tabs>
          <w:tab w:val="left" w:pos="993"/>
        </w:tabs>
        <w:spacing w:after="0" w:line="240" w:lineRule="auto"/>
        <w:ind w:firstLine="0"/>
        <w:jc w:val="right"/>
        <w:rPr>
          <w:sz w:val="24"/>
          <w:szCs w:val="24"/>
        </w:rPr>
      </w:pPr>
      <w:r w:rsidRPr="00E93D7C">
        <w:rPr>
          <w:sz w:val="24"/>
          <w:szCs w:val="24"/>
        </w:rPr>
        <w:t xml:space="preserve">Porto Velho, </w:t>
      </w:r>
      <w:r w:rsidR="00E93D7C">
        <w:rPr>
          <w:sz w:val="24"/>
          <w:szCs w:val="24"/>
        </w:rPr>
        <w:t>09</w:t>
      </w:r>
      <w:r w:rsidRPr="00E93D7C">
        <w:rPr>
          <w:sz w:val="24"/>
          <w:szCs w:val="24"/>
        </w:rPr>
        <w:t xml:space="preserve"> de </w:t>
      </w:r>
      <w:r w:rsidR="00E93D7C">
        <w:rPr>
          <w:sz w:val="24"/>
          <w:szCs w:val="24"/>
        </w:rPr>
        <w:t>outubro</w:t>
      </w:r>
      <w:r w:rsidRPr="00E93D7C">
        <w:rPr>
          <w:sz w:val="24"/>
          <w:szCs w:val="24"/>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953E0" w14:textId="77777777" w:rsidR="004A1A86" w:rsidRDefault="004A1A86" w:rsidP="00B316AB">
      <w:r>
        <w:separator/>
      </w:r>
    </w:p>
  </w:endnote>
  <w:endnote w:type="continuationSeparator" w:id="0">
    <w:p w14:paraId="70F3E8DB" w14:textId="77777777" w:rsidR="004A1A86" w:rsidRDefault="004A1A86"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51012" w14:textId="77777777" w:rsidR="004A1A86" w:rsidRDefault="004A1A86" w:rsidP="00B316AB">
      <w:r>
        <w:separator/>
      </w:r>
    </w:p>
  </w:footnote>
  <w:footnote w:type="continuationSeparator" w:id="0">
    <w:p w14:paraId="1C5C0403" w14:textId="77777777" w:rsidR="004A1A86" w:rsidRDefault="004A1A86"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51A5AA4"/>
    <w:multiLevelType w:val="hybridMultilevel"/>
    <w:tmpl w:val="3DA089F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8520B9"/>
    <w:multiLevelType w:val="hybridMultilevel"/>
    <w:tmpl w:val="37BC845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410546C"/>
    <w:multiLevelType w:val="hybridMultilevel"/>
    <w:tmpl w:val="886AC6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7"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0"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4"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7" w15:restartNumberingAfterBreak="0">
    <w:nsid w:val="3D1A43DF"/>
    <w:multiLevelType w:val="hybridMultilevel"/>
    <w:tmpl w:val="0666F9D6"/>
    <w:lvl w:ilvl="0" w:tplc="04160001">
      <w:start w:val="1"/>
      <w:numFmt w:val="bullet"/>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start w:val="1"/>
      <w:numFmt w:val="bullet"/>
      <w:lvlText w:val="o"/>
      <w:lvlJc w:val="left"/>
      <w:pPr>
        <w:ind w:left="4320" w:hanging="360"/>
      </w:pPr>
      <w:rPr>
        <w:rFonts w:ascii="Courier New" w:hAnsi="Courier New" w:cs="Courier New" w:hint="default"/>
      </w:rPr>
    </w:lvl>
    <w:lvl w:ilvl="5" w:tplc="04160005">
      <w:start w:val="1"/>
      <w:numFmt w:val="bullet"/>
      <w:lvlText w:val=""/>
      <w:lvlJc w:val="left"/>
      <w:pPr>
        <w:ind w:left="5040" w:hanging="360"/>
      </w:pPr>
      <w:rPr>
        <w:rFonts w:ascii="Wingdings" w:hAnsi="Wingdings" w:hint="default"/>
      </w:rPr>
    </w:lvl>
    <w:lvl w:ilvl="6" w:tplc="04160001">
      <w:start w:val="1"/>
      <w:numFmt w:val="bullet"/>
      <w:lvlText w:val=""/>
      <w:lvlJc w:val="left"/>
      <w:pPr>
        <w:ind w:left="5760" w:hanging="360"/>
      </w:pPr>
      <w:rPr>
        <w:rFonts w:ascii="Symbol" w:hAnsi="Symbol" w:hint="default"/>
      </w:rPr>
    </w:lvl>
    <w:lvl w:ilvl="7" w:tplc="04160003">
      <w:start w:val="1"/>
      <w:numFmt w:val="bullet"/>
      <w:lvlText w:val="o"/>
      <w:lvlJc w:val="left"/>
      <w:pPr>
        <w:ind w:left="6480" w:hanging="360"/>
      </w:pPr>
      <w:rPr>
        <w:rFonts w:ascii="Courier New" w:hAnsi="Courier New" w:cs="Courier New" w:hint="default"/>
      </w:rPr>
    </w:lvl>
    <w:lvl w:ilvl="8" w:tplc="04160005">
      <w:start w:val="1"/>
      <w:numFmt w:val="bullet"/>
      <w:lvlText w:val=""/>
      <w:lvlJc w:val="left"/>
      <w:pPr>
        <w:ind w:left="7200" w:hanging="360"/>
      </w:pPr>
      <w:rPr>
        <w:rFonts w:ascii="Wingdings" w:hAnsi="Wingdings" w:hint="default"/>
      </w:rPr>
    </w:lvl>
  </w:abstractNum>
  <w:abstractNum w:abstractNumId="18"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9"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0" w15:restartNumberingAfterBreak="0">
    <w:nsid w:val="41B90E73"/>
    <w:multiLevelType w:val="hybridMultilevel"/>
    <w:tmpl w:val="A268D776"/>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1"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4DD811CA"/>
    <w:multiLevelType w:val="hybridMultilevel"/>
    <w:tmpl w:val="2E9A191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3"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6"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8602283"/>
    <w:multiLevelType w:val="multilevel"/>
    <w:tmpl w:val="9E6C2960"/>
    <w:lvl w:ilvl="0">
      <w:start w:val="1"/>
      <w:numFmt w:val="decimal"/>
      <w:lvlText w:val="%1."/>
      <w:lvlJc w:val="left"/>
      <w:pPr>
        <w:ind w:left="360" w:hanging="360"/>
      </w:pPr>
      <w:rPr>
        <w:b/>
      </w:rPr>
    </w:lvl>
    <w:lvl w:ilvl="1">
      <w:start w:val="1"/>
      <w:numFmt w:val="decimal"/>
      <w:lvlText w:val="%1.%2."/>
      <w:lvlJc w:val="left"/>
      <w:pPr>
        <w:ind w:left="432" w:hanging="432"/>
      </w:pPr>
      <w:rPr>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9"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7"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8"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0"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1"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5"/>
  </w:num>
  <w:num w:numId="2" w16cid:durableId="1695305953">
    <w:abstractNumId w:val="40"/>
  </w:num>
  <w:num w:numId="3" w16cid:durableId="602954600">
    <w:abstractNumId w:val="29"/>
  </w:num>
  <w:num w:numId="4" w16cid:durableId="245768617">
    <w:abstractNumId w:val="23"/>
  </w:num>
  <w:num w:numId="5" w16cid:durableId="2001152800">
    <w:abstractNumId w:val="9"/>
  </w:num>
  <w:num w:numId="6" w16cid:durableId="1653485613">
    <w:abstractNumId w:val="37"/>
  </w:num>
  <w:num w:numId="7" w16cid:durableId="1183589346">
    <w:abstractNumId w:val="4"/>
  </w:num>
  <w:num w:numId="8" w16cid:durableId="224032410">
    <w:abstractNumId w:val="24"/>
  </w:num>
  <w:num w:numId="9" w16cid:durableId="1302462716">
    <w:abstractNumId w:val="21"/>
  </w:num>
  <w:num w:numId="10" w16cid:durableId="530732081">
    <w:abstractNumId w:val="16"/>
  </w:num>
  <w:num w:numId="11" w16cid:durableId="2116443311">
    <w:abstractNumId w:val="41"/>
  </w:num>
  <w:num w:numId="12" w16cid:durableId="1023018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11"/>
  </w:num>
  <w:num w:numId="14" w16cid:durableId="14633826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4"/>
  </w:num>
  <w:num w:numId="16" w16cid:durableId="2094928861">
    <w:abstractNumId w:val="14"/>
  </w:num>
  <w:num w:numId="17" w16cid:durableId="1985038312">
    <w:abstractNumId w:val="19"/>
  </w:num>
  <w:num w:numId="18" w16cid:durableId="1038970911">
    <w:abstractNumId w:val="8"/>
  </w:num>
  <w:num w:numId="19" w16cid:durableId="568030890">
    <w:abstractNumId w:val="12"/>
  </w:num>
  <w:num w:numId="20" w16cid:durableId="1158308902">
    <w:abstractNumId w:val="28"/>
  </w:num>
  <w:num w:numId="21" w16cid:durableId="1067341544">
    <w:abstractNumId w:val="30"/>
  </w:num>
  <w:num w:numId="22" w16cid:durableId="1272282964">
    <w:abstractNumId w:val="26"/>
  </w:num>
  <w:num w:numId="23" w16cid:durableId="133181899">
    <w:abstractNumId w:val="33"/>
  </w:num>
  <w:num w:numId="24" w16cid:durableId="131144016">
    <w:abstractNumId w:val="32"/>
  </w:num>
  <w:num w:numId="25" w16cid:durableId="1436365768">
    <w:abstractNumId w:val="13"/>
  </w:num>
  <w:num w:numId="26" w16cid:durableId="1430127359">
    <w:abstractNumId w:val="15"/>
  </w:num>
  <w:num w:numId="27" w16cid:durableId="1411077640">
    <w:abstractNumId w:val="31"/>
  </w:num>
  <w:num w:numId="28" w16cid:durableId="2118451366">
    <w:abstractNumId w:val="6"/>
  </w:num>
  <w:num w:numId="29" w16cid:durableId="1879585726">
    <w:abstractNumId w:val="39"/>
  </w:num>
  <w:num w:numId="30" w16cid:durableId="1346439416">
    <w:abstractNumId w:val="36"/>
  </w:num>
  <w:num w:numId="31" w16cid:durableId="1855653204">
    <w:abstractNumId w:val="2"/>
  </w:num>
  <w:num w:numId="32" w16cid:durableId="2035884383">
    <w:abstractNumId w:val="0"/>
  </w:num>
  <w:num w:numId="33" w16cid:durableId="1859001621">
    <w:abstractNumId w:val="35"/>
  </w:num>
  <w:num w:numId="34" w16cid:durableId="1301958134">
    <w:abstractNumId w:val="10"/>
  </w:num>
  <w:num w:numId="35" w16cid:durableId="1578634167">
    <w:abstractNumId w:val="38"/>
  </w:num>
  <w:num w:numId="36" w16cid:durableId="510793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7864202">
    <w:abstractNumId w:val="3"/>
  </w:num>
  <w:num w:numId="38" w16cid:durableId="1433630527">
    <w:abstractNumId w:val="22"/>
  </w:num>
  <w:num w:numId="39" w16cid:durableId="2052606105">
    <w:abstractNumId w:val="1"/>
  </w:num>
  <w:num w:numId="40" w16cid:durableId="1620603097">
    <w:abstractNumId w:val="5"/>
  </w:num>
  <w:num w:numId="41" w16cid:durableId="1910575702">
    <w:abstractNumId w:val="17"/>
  </w:num>
  <w:num w:numId="42" w16cid:durableId="24572490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22C9"/>
    <w:rsid w:val="000A3C88"/>
    <w:rsid w:val="000A44C2"/>
    <w:rsid w:val="000B09B8"/>
    <w:rsid w:val="000B53C5"/>
    <w:rsid w:val="000B74F3"/>
    <w:rsid w:val="000C0975"/>
    <w:rsid w:val="000C40B2"/>
    <w:rsid w:val="000D19FC"/>
    <w:rsid w:val="000D347A"/>
    <w:rsid w:val="000D3E29"/>
    <w:rsid w:val="000D79E5"/>
    <w:rsid w:val="000E1DAC"/>
    <w:rsid w:val="000E3F6F"/>
    <w:rsid w:val="000E45B4"/>
    <w:rsid w:val="000E7BDD"/>
    <w:rsid w:val="000F0E3A"/>
    <w:rsid w:val="000F2F3F"/>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04782"/>
    <w:rsid w:val="00211B12"/>
    <w:rsid w:val="0021358C"/>
    <w:rsid w:val="00213E96"/>
    <w:rsid w:val="0021460E"/>
    <w:rsid w:val="00220638"/>
    <w:rsid w:val="002352CC"/>
    <w:rsid w:val="00237776"/>
    <w:rsid w:val="0025789B"/>
    <w:rsid w:val="0027095B"/>
    <w:rsid w:val="00271832"/>
    <w:rsid w:val="00273453"/>
    <w:rsid w:val="002775F1"/>
    <w:rsid w:val="002842C5"/>
    <w:rsid w:val="00285636"/>
    <w:rsid w:val="002868A9"/>
    <w:rsid w:val="0028748C"/>
    <w:rsid w:val="00287C31"/>
    <w:rsid w:val="00287E9F"/>
    <w:rsid w:val="00290EC7"/>
    <w:rsid w:val="00292CEE"/>
    <w:rsid w:val="002A0B2E"/>
    <w:rsid w:val="002A2CDE"/>
    <w:rsid w:val="002A3938"/>
    <w:rsid w:val="002A3C4F"/>
    <w:rsid w:val="002A6977"/>
    <w:rsid w:val="002A69B6"/>
    <w:rsid w:val="002C20C0"/>
    <w:rsid w:val="002C3317"/>
    <w:rsid w:val="002D4129"/>
    <w:rsid w:val="002D5000"/>
    <w:rsid w:val="002D6CB2"/>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C7172"/>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07139"/>
    <w:rsid w:val="00410400"/>
    <w:rsid w:val="00411D83"/>
    <w:rsid w:val="00415A79"/>
    <w:rsid w:val="00420843"/>
    <w:rsid w:val="00421FE5"/>
    <w:rsid w:val="00423BB8"/>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1A86"/>
    <w:rsid w:val="004A22FB"/>
    <w:rsid w:val="004A59D3"/>
    <w:rsid w:val="004A7524"/>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B364E"/>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2D77"/>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3AD0"/>
    <w:rsid w:val="006A52D9"/>
    <w:rsid w:val="006A6418"/>
    <w:rsid w:val="006A780F"/>
    <w:rsid w:val="006B1BE6"/>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2E9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D7E76"/>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5E3"/>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3CE6"/>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1B6A"/>
    <w:rsid w:val="00B03016"/>
    <w:rsid w:val="00B05DD3"/>
    <w:rsid w:val="00B10387"/>
    <w:rsid w:val="00B122D3"/>
    <w:rsid w:val="00B15D28"/>
    <w:rsid w:val="00B25EE8"/>
    <w:rsid w:val="00B316AB"/>
    <w:rsid w:val="00B354C2"/>
    <w:rsid w:val="00B47728"/>
    <w:rsid w:val="00B50659"/>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1BF"/>
    <w:rsid w:val="00D94714"/>
    <w:rsid w:val="00D94D1B"/>
    <w:rsid w:val="00D96A20"/>
    <w:rsid w:val="00DB5A85"/>
    <w:rsid w:val="00DC08EE"/>
    <w:rsid w:val="00DC1816"/>
    <w:rsid w:val="00DC23A5"/>
    <w:rsid w:val="00DC376A"/>
    <w:rsid w:val="00DC459A"/>
    <w:rsid w:val="00DC6915"/>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93D7C"/>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Lista Paragrafo em Preto,DOCs_Paragrafo-1,Parágrafo da Lista2,List Paragraph Char Char Char"/>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Lista Paragrafo em Preto Char,DOCs_Paragrafo-1 Char,Parágrafo da Lista2 Char,List Paragraph Char Char Char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02209507">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06999758">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40896965">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15909880">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22825878">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0624535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79578558">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5328285">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830425">
      <w:bodyDiv w:val="1"/>
      <w:marLeft w:val="0"/>
      <w:marRight w:val="0"/>
      <w:marTop w:val="0"/>
      <w:marBottom w:val="0"/>
      <w:divBdr>
        <w:top w:val="none" w:sz="0" w:space="0" w:color="auto"/>
        <w:left w:val="none" w:sz="0" w:space="0" w:color="auto"/>
        <w:bottom w:val="none" w:sz="0" w:space="0" w:color="auto"/>
        <w:right w:val="none" w:sz="0" w:space="0" w:color="auto"/>
      </w:divBdr>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59800691">
      <w:bodyDiv w:val="1"/>
      <w:marLeft w:val="0"/>
      <w:marRight w:val="0"/>
      <w:marTop w:val="0"/>
      <w:marBottom w:val="0"/>
      <w:divBdr>
        <w:top w:val="none" w:sz="0" w:space="0" w:color="auto"/>
        <w:left w:val="none" w:sz="0" w:space="0" w:color="auto"/>
        <w:bottom w:val="none" w:sz="0" w:space="0" w:color="auto"/>
        <w:right w:val="none" w:sz="0" w:space="0" w:color="auto"/>
      </w:divBdr>
    </w:div>
    <w:div w:id="1271162484">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4234217">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73544212">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01177172">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655838747">
      <w:bodyDiv w:val="1"/>
      <w:marLeft w:val="0"/>
      <w:marRight w:val="0"/>
      <w:marTop w:val="0"/>
      <w:marBottom w:val="0"/>
      <w:divBdr>
        <w:top w:val="none" w:sz="0" w:space="0" w:color="auto"/>
        <w:left w:val="none" w:sz="0" w:space="0" w:color="auto"/>
        <w:bottom w:val="none" w:sz="0" w:space="0" w:color="auto"/>
        <w:right w:val="none" w:sz="0" w:space="0" w:color="auto"/>
      </w:divBdr>
    </w:div>
    <w:div w:id="1670673669">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5124683">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12</Pages>
  <Words>3643</Words>
  <Characters>19673</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2024-10-22T14:34:00Z</dcterms:created>
  <dcterms:modified xsi:type="dcterms:W3CDTF">2024-10-22T14:34:00Z</dcterms:modified>
</cp:coreProperties>
</file>